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C728A" w14:textId="23F1AD43" w:rsidR="005978A0" w:rsidRPr="005978A0" w:rsidRDefault="008360CF" w:rsidP="005978A0">
      <w:pPr>
        <w:spacing w:after="0" w:line="240" w:lineRule="auto"/>
        <w:rPr>
          <w:b/>
          <w:bCs/>
          <w:sz w:val="44"/>
          <w:szCs w:val="44"/>
        </w:rPr>
      </w:pPr>
      <w:r w:rsidRPr="008360CF">
        <w:rPr>
          <w:b/>
          <w:bCs/>
          <w:noProof/>
          <w:sz w:val="44"/>
          <w:szCs w:val="44"/>
        </w:rPr>
        <w:drawing>
          <wp:anchor distT="0" distB="0" distL="114300" distR="114300" simplePos="0" relativeHeight="251658240" behindDoc="0" locked="0" layoutInCell="1" allowOverlap="1" wp14:anchorId="0990A68E" wp14:editId="0744089D">
            <wp:simplePos x="0" y="0"/>
            <wp:positionH relativeFrom="page">
              <wp:align>right</wp:align>
            </wp:positionH>
            <wp:positionV relativeFrom="paragraph">
              <wp:posOffset>-800735</wp:posOffset>
            </wp:positionV>
            <wp:extent cx="7543800" cy="10669588"/>
            <wp:effectExtent l="0" t="0" r="0" b="0"/>
            <wp:wrapNone/>
            <wp:docPr id="1702745168" name="Afbeelding 1" descr="Afbeelding met tekst, persoon, poster,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45168" name="Afbeelding 1" descr="Afbeelding met tekst, persoon, poster, schermopname&#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7543800" cy="10669588"/>
                    </a:xfrm>
                    <a:prstGeom prst="rect">
                      <a:avLst/>
                    </a:prstGeom>
                  </pic:spPr>
                </pic:pic>
              </a:graphicData>
            </a:graphic>
            <wp14:sizeRelH relativeFrom="page">
              <wp14:pctWidth>0</wp14:pctWidth>
            </wp14:sizeRelH>
            <wp14:sizeRelV relativeFrom="page">
              <wp14:pctHeight>0</wp14:pctHeight>
            </wp14:sizeRelV>
          </wp:anchor>
        </w:drawing>
      </w:r>
    </w:p>
    <w:p w14:paraId="5C9F8A87" w14:textId="77777777" w:rsidR="00CB627B" w:rsidRDefault="00CB627B" w:rsidP="00CB627B">
      <w:pPr>
        <w:spacing w:after="0" w:line="240" w:lineRule="auto"/>
      </w:pPr>
    </w:p>
    <w:p w14:paraId="0CCCCAE0" w14:textId="77777777" w:rsidR="00862C1A" w:rsidRDefault="00862C1A"/>
    <w:p w14:paraId="6153C8CB" w14:textId="77777777" w:rsidR="00E8297E" w:rsidRDefault="00E8297E"/>
    <w:p w14:paraId="656C4F6F" w14:textId="77777777" w:rsidR="00E8297E" w:rsidRDefault="00E8297E"/>
    <w:p w14:paraId="63F7B198" w14:textId="77777777" w:rsidR="00E8297E" w:rsidRDefault="00E8297E"/>
    <w:p w14:paraId="2C43F928" w14:textId="5206E656" w:rsidR="00E8297E" w:rsidRDefault="00E8297E"/>
    <w:p w14:paraId="734303FD" w14:textId="5AB73808" w:rsidR="007E6848" w:rsidRPr="007E6848" w:rsidRDefault="007E6848" w:rsidP="007E6848"/>
    <w:p w14:paraId="780F391B" w14:textId="77777777" w:rsidR="00102C87" w:rsidRDefault="00102C87"/>
    <w:p w14:paraId="7F82883F" w14:textId="77777777" w:rsidR="00102C87" w:rsidRDefault="00102C87"/>
    <w:p w14:paraId="38AEB273" w14:textId="77777777" w:rsidR="00102C87" w:rsidRDefault="00102C87"/>
    <w:p w14:paraId="75822122" w14:textId="77777777" w:rsidR="000E1224" w:rsidRDefault="000E1224"/>
    <w:p w14:paraId="10D1482C" w14:textId="77777777" w:rsidR="000E1224" w:rsidRDefault="000E1224"/>
    <w:p w14:paraId="3D715F64" w14:textId="77777777" w:rsidR="000E1224" w:rsidRDefault="000E1224"/>
    <w:p w14:paraId="695F69AD" w14:textId="77777777" w:rsidR="000E1224" w:rsidRDefault="000E1224"/>
    <w:p w14:paraId="41F1F85A" w14:textId="77777777" w:rsidR="000E1224" w:rsidRDefault="000E1224"/>
    <w:p w14:paraId="51089E3E" w14:textId="77777777" w:rsidR="000E1224" w:rsidRDefault="000E1224"/>
    <w:p w14:paraId="1832F71E" w14:textId="77777777" w:rsidR="000E1224" w:rsidRDefault="000E1224"/>
    <w:p w14:paraId="68F6F898" w14:textId="77777777" w:rsidR="000E1224" w:rsidRDefault="000E1224"/>
    <w:p w14:paraId="0B459F54" w14:textId="77777777" w:rsidR="000E1224" w:rsidRDefault="000E1224"/>
    <w:p w14:paraId="13E68DBA" w14:textId="77777777" w:rsidR="000E1224" w:rsidRDefault="000E1224"/>
    <w:p w14:paraId="0845B3D4" w14:textId="77777777" w:rsidR="000E1224" w:rsidRDefault="000E1224"/>
    <w:p w14:paraId="1400A192" w14:textId="77777777" w:rsidR="000E1224" w:rsidRDefault="000E1224"/>
    <w:p w14:paraId="6451379F" w14:textId="77777777" w:rsidR="000E1224" w:rsidRDefault="000E1224"/>
    <w:p w14:paraId="2E91CA71" w14:textId="77777777" w:rsidR="000E1224" w:rsidRDefault="000E1224"/>
    <w:p w14:paraId="47F70DC3" w14:textId="77777777" w:rsidR="000E1224" w:rsidRDefault="000E1224"/>
    <w:p w14:paraId="4EBF3A20" w14:textId="77777777" w:rsidR="000E1224" w:rsidRDefault="000E1224"/>
    <w:p w14:paraId="360E7333" w14:textId="77777777" w:rsidR="00102C87" w:rsidRDefault="00102C87"/>
    <w:p w14:paraId="63667101" w14:textId="77777777" w:rsidR="00102C87" w:rsidRDefault="00102C87"/>
    <w:p w14:paraId="59197084" w14:textId="77777777" w:rsidR="00102C87" w:rsidRDefault="00102C87"/>
    <w:p w14:paraId="1F2F3566" w14:textId="77777777" w:rsidR="00102C87" w:rsidRDefault="00102C87"/>
    <w:sdt>
      <w:sdtPr>
        <w:rPr>
          <w:rFonts w:asciiTheme="minorHAnsi" w:eastAsiaTheme="minorHAnsi" w:hAnsiTheme="minorHAnsi" w:cstheme="minorBidi"/>
          <w:color w:val="auto"/>
          <w:kern w:val="2"/>
          <w:sz w:val="22"/>
          <w:szCs w:val="22"/>
          <w:lang w:eastAsia="en-US"/>
          <w14:ligatures w14:val="standardContextual"/>
        </w:rPr>
        <w:id w:val="-1903204501"/>
        <w:docPartObj>
          <w:docPartGallery w:val="Table of Contents"/>
          <w:docPartUnique/>
        </w:docPartObj>
      </w:sdtPr>
      <w:sdtEndPr>
        <w:rPr>
          <w:b/>
          <w:bCs/>
        </w:rPr>
      </w:sdtEndPr>
      <w:sdtContent>
        <w:p w14:paraId="13E9D0B5" w14:textId="3C5FEE5C" w:rsidR="00A826C6" w:rsidRDefault="00A826C6">
          <w:pPr>
            <w:pStyle w:val="Kopvaninhoudsopgave"/>
          </w:pPr>
          <w:r>
            <w:t>Inhoud</w:t>
          </w:r>
        </w:p>
        <w:p w14:paraId="1E2B53D2" w14:textId="35118F5B" w:rsidR="00F84A7D" w:rsidRDefault="00A826C6">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185858653" w:history="1">
            <w:r w:rsidR="00F84A7D" w:rsidRPr="007F1923">
              <w:rPr>
                <w:rStyle w:val="Hyperlink"/>
                <w:noProof/>
              </w:rPr>
              <w:t>Algemeen</w:t>
            </w:r>
            <w:r w:rsidR="00F84A7D">
              <w:rPr>
                <w:noProof/>
                <w:webHidden/>
              </w:rPr>
              <w:tab/>
            </w:r>
            <w:r w:rsidR="00F84A7D">
              <w:rPr>
                <w:noProof/>
                <w:webHidden/>
              </w:rPr>
              <w:fldChar w:fldCharType="begin"/>
            </w:r>
            <w:r w:rsidR="00F84A7D">
              <w:rPr>
                <w:noProof/>
                <w:webHidden/>
              </w:rPr>
              <w:instrText xml:space="preserve"> PAGEREF _Toc185858653 \h </w:instrText>
            </w:r>
            <w:r w:rsidR="00F84A7D">
              <w:rPr>
                <w:noProof/>
                <w:webHidden/>
              </w:rPr>
            </w:r>
            <w:r w:rsidR="00F84A7D">
              <w:rPr>
                <w:noProof/>
                <w:webHidden/>
              </w:rPr>
              <w:fldChar w:fldCharType="separate"/>
            </w:r>
            <w:r w:rsidR="00F84A7D">
              <w:rPr>
                <w:noProof/>
                <w:webHidden/>
              </w:rPr>
              <w:t>3</w:t>
            </w:r>
            <w:r w:rsidR="00F84A7D">
              <w:rPr>
                <w:noProof/>
                <w:webHidden/>
              </w:rPr>
              <w:fldChar w:fldCharType="end"/>
            </w:r>
          </w:hyperlink>
        </w:p>
        <w:p w14:paraId="7F3B63D8" w14:textId="1969D603" w:rsidR="00F84A7D" w:rsidRDefault="00F17DC8">
          <w:pPr>
            <w:pStyle w:val="Inhopg1"/>
            <w:tabs>
              <w:tab w:val="right" w:leader="dot" w:pos="9062"/>
            </w:tabs>
            <w:rPr>
              <w:rFonts w:eastAsiaTheme="minorEastAsia"/>
              <w:noProof/>
              <w:sz w:val="24"/>
              <w:szCs w:val="24"/>
              <w:lang w:eastAsia="nl-NL"/>
            </w:rPr>
          </w:pPr>
          <w:hyperlink w:anchor="_Toc185858654" w:history="1">
            <w:r w:rsidR="00F84A7D" w:rsidRPr="007F1923">
              <w:rPr>
                <w:rStyle w:val="Hyperlink"/>
                <w:noProof/>
              </w:rPr>
              <w:t>Visie/missie</w:t>
            </w:r>
            <w:r w:rsidR="00F84A7D">
              <w:rPr>
                <w:noProof/>
                <w:webHidden/>
              </w:rPr>
              <w:tab/>
            </w:r>
            <w:r w:rsidR="00F84A7D">
              <w:rPr>
                <w:noProof/>
                <w:webHidden/>
              </w:rPr>
              <w:fldChar w:fldCharType="begin"/>
            </w:r>
            <w:r w:rsidR="00F84A7D">
              <w:rPr>
                <w:noProof/>
                <w:webHidden/>
              </w:rPr>
              <w:instrText xml:space="preserve"> PAGEREF _Toc185858654 \h </w:instrText>
            </w:r>
            <w:r w:rsidR="00F84A7D">
              <w:rPr>
                <w:noProof/>
                <w:webHidden/>
              </w:rPr>
            </w:r>
            <w:r w:rsidR="00F84A7D">
              <w:rPr>
                <w:noProof/>
                <w:webHidden/>
              </w:rPr>
              <w:fldChar w:fldCharType="separate"/>
            </w:r>
            <w:r w:rsidR="00F84A7D">
              <w:rPr>
                <w:noProof/>
                <w:webHidden/>
              </w:rPr>
              <w:t>3</w:t>
            </w:r>
            <w:r w:rsidR="00F84A7D">
              <w:rPr>
                <w:noProof/>
                <w:webHidden/>
              </w:rPr>
              <w:fldChar w:fldCharType="end"/>
            </w:r>
          </w:hyperlink>
        </w:p>
        <w:p w14:paraId="24725D64" w14:textId="0F0EDFF1" w:rsidR="00F84A7D" w:rsidRDefault="00F17DC8">
          <w:pPr>
            <w:pStyle w:val="Inhopg1"/>
            <w:tabs>
              <w:tab w:val="right" w:leader="dot" w:pos="9062"/>
            </w:tabs>
            <w:rPr>
              <w:rFonts w:eastAsiaTheme="minorEastAsia"/>
              <w:noProof/>
              <w:sz w:val="24"/>
              <w:szCs w:val="24"/>
              <w:lang w:eastAsia="nl-NL"/>
            </w:rPr>
          </w:pPr>
          <w:hyperlink w:anchor="_Toc185858655" w:history="1">
            <w:r w:rsidR="00F84A7D" w:rsidRPr="007F1923">
              <w:rPr>
                <w:rStyle w:val="Hyperlink"/>
                <w:noProof/>
              </w:rPr>
              <w:t>Doelstelling</w:t>
            </w:r>
            <w:r w:rsidR="00F84A7D">
              <w:rPr>
                <w:noProof/>
                <w:webHidden/>
              </w:rPr>
              <w:tab/>
            </w:r>
            <w:r w:rsidR="00F84A7D">
              <w:rPr>
                <w:noProof/>
                <w:webHidden/>
              </w:rPr>
              <w:fldChar w:fldCharType="begin"/>
            </w:r>
            <w:r w:rsidR="00F84A7D">
              <w:rPr>
                <w:noProof/>
                <w:webHidden/>
              </w:rPr>
              <w:instrText xml:space="preserve"> PAGEREF _Toc185858655 \h </w:instrText>
            </w:r>
            <w:r w:rsidR="00F84A7D">
              <w:rPr>
                <w:noProof/>
                <w:webHidden/>
              </w:rPr>
            </w:r>
            <w:r w:rsidR="00F84A7D">
              <w:rPr>
                <w:noProof/>
                <w:webHidden/>
              </w:rPr>
              <w:fldChar w:fldCharType="separate"/>
            </w:r>
            <w:r w:rsidR="00F84A7D">
              <w:rPr>
                <w:noProof/>
                <w:webHidden/>
              </w:rPr>
              <w:t>3</w:t>
            </w:r>
            <w:r w:rsidR="00F84A7D">
              <w:rPr>
                <w:noProof/>
                <w:webHidden/>
              </w:rPr>
              <w:fldChar w:fldCharType="end"/>
            </w:r>
          </w:hyperlink>
        </w:p>
        <w:p w14:paraId="52758BFC" w14:textId="230DCD56" w:rsidR="00F84A7D" w:rsidRDefault="00F17DC8">
          <w:pPr>
            <w:pStyle w:val="Inhopg1"/>
            <w:tabs>
              <w:tab w:val="right" w:leader="dot" w:pos="9062"/>
            </w:tabs>
            <w:rPr>
              <w:rFonts w:eastAsiaTheme="minorEastAsia"/>
              <w:noProof/>
              <w:sz w:val="24"/>
              <w:szCs w:val="24"/>
              <w:lang w:eastAsia="nl-NL"/>
            </w:rPr>
          </w:pPr>
          <w:hyperlink w:anchor="_Toc185858656" w:history="1">
            <w:r w:rsidR="00F84A7D" w:rsidRPr="007F1923">
              <w:rPr>
                <w:rStyle w:val="Hyperlink"/>
                <w:noProof/>
              </w:rPr>
              <w:t>Identiteit</w:t>
            </w:r>
            <w:r w:rsidR="00F84A7D">
              <w:rPr>
                <w:noProof/>
                <w:webHidden/>
              </w:rPr>
              <w:tab/>
            </w:r>
            <w:r w:rsidR="00F84A7D">
              <w:rPr>
                <w:noProof/>
                <w:webHidden/>
              </w:rPr>
              <w:fldChar w:fldCharType="begin"/>
            </w:r>
            <w:r w:rsidR="00F84A7D">
              <w:rPr>
                <w:noProof/>
                <w:webHidden/>
              </w:rPr>
              <w:instrText xml:space="preserve"> PAGEREF _Toc185858656 \h </w:instrText>
            </w:r>
            <w:r w:rsidR="00F84A7D">
              <w:rPr>
                <w:noProof/>
                <w:webHidden/>
              </w:rPr>
            </w:r>
            <w:r w:rsidR="00F84A7D">
              <w:rPr>
                <w:noProof/>
                <w:webHidden/>
              </w:rPr>
              <w:fldChar w:fldCharType="separate"/>
            </w:r>
            <w:r w:rsidR="00F84A7D">
              <w:rPr>
                <w:noProof/>
                <w:webHidden/>
              </w:rPr>
              <w:t>4</w:t>
            </w:r>
            <w:r w:rsidR="00F84A7D">
              <w:rPr>
                <w:noProof/>
                <w:webHidden/>
              </w:rPr>
              <w:fldChar w:fldCharType="end"/>
            </w:r>
          </w:hyperlink>
        </w:p>
        <w:p w14:paraId="02882768" w14:textId="5B223B25" w:rsidR="00F84A7D" w:rsidRDefault="00F17DC8">
          <w:pPr>
            <w:pStyle w:val="Inhopg1"/>
            <w:tabs>
              <w:tab w:val="right" w:leader="dot" w:pos="9062"/>
            </w:tabs>
            <w:rPr>
              <w:rFonts w:eastAsiaTheme="minorEastAsia"/>
              <w:noProof/>
              <w:sz w:val="24"/>
              <w:szCs w:val="24"/>
              <w:lang w:eastAsia="nl-NL"/>
            </w:rPr>
          </w:pPr>
          <w:hyperlink w:anchor="_Toc185858657" w:history="1">
            <w:r w:rsidR="00F84A7D" w:rsidRPr="007F1923">
              <w:rPr>
                <w:rStyle w:val="Hyperlink"/>
                <w:noProof/>
              </w:rPr>
              <w:t>Activiteiten</w:t>
            </w:r>
            <w:r w:rsidR="00F84A7D">
              <w:rPr>
                <w:noProof/>
                <w:webHidden/>
              </w:rPr>
              <w:tab/>
            </w:r>
            <w:r w:rsidR="00F84A7D">
              <w:rPr>
                <w:noProof/>
                <w:webHidden/>
              </w:rPr>
              <w:fldChar w:fldCharType="begin"/>
            </w:r>
            <w:r w:rsidR="00F84A7D">
              <w:rPr>
                <w:noProof/>
                <w:webHidden/>
              </w:rPr>
              <w:instrText xml:space="preserve"> PAGEREF _Toc185858657 \h </w:instrText>
            </w:r>
            <w:r w:rsidR="00F84A7D">
              <w:rPr>
                <w:noProof/>
                <w:webHidden/>
              </w:rPr>
            </w:r>
            <w:r w:rsidR="00F84A7D">
              <w:rPr>
                <w:noProof/>
                <w:webHidden/>
              </w:rPr>
              <w:fldChar w:fldCharType="separate"/>
            </w:r>
            <w:r w:rsidR="00F84A7D">
              <w:rPr>
                <w:noProof/>
                <w:webHidden/>
              </w:rPr>
              <w:t>4</w:t>
            </w:r>
            <w:r w:rsidR="00F84A7D">
              <w:rPr>
                <w:noProof/>
                <w:webHidden/>
              </w:rPr>
              <w:fldChar w:fldCharType="end"/>
            </w:r>
          </w:hyperlink>
        </w:p>
        <w:p w14:paraId="3C5C60A0" w14:textId="5B3AF658" w:rsidR="00F84A7D" w:rsidRDefault="00F17DC8">
          <w:pPr>
            <w:pStyle w:val="Inhopg2"/>
            <w:tabs>
              <w:tab w:val="right" w:leader="dot" w:pos="9062"/>
            </w:tabs>
            <w:rPr>
              <w:rFonts w:eastAsiaTheme="minorEastAsia"/>
              <w:noProof/>
              <w:sz w:val="24"/>
              <w:szCs w:val="24"/>
              <w:lang w:eastAsia="nl-NL"/>
            </w:rPr>
          </w:pPr>
          <w:hyperlink w:anchor="_Toc185858658" w:history="1">
            <w:r w:rsidR="00F84A7D" w:rsidRPr="007F1923">
              <w:rPr>
                <w:rStyle w:val="Hyperlink"/>
                <w:noProof/>
              </w:rPr>
              <w:t>Fondsenwerving</w:t>
            </w:r>
            <w:r w:rsidR="00F84A7D">
              <w:rPr>
                <w:noProof/>
                <w:webHidden/>
              </w:rPr>
              <w:tab/>
            </w:r>
            <w:r w:rsidR="00F84A7D">
              <w:rPr>
                <w:noProof/>
                <w:webHidden/>
              </w:rPr>
              <w:fldChar w:fldCharType="begin"/>
            </w:r>
            <w:r w:rsidR="00F84A7D">
              <w:rPr>
                <w:noProof/>
                <w:webHidden/>
              </w:rPr>
              <w:instrText xml:space="preserve"> PAGEREF _Toc185858658 \h </w:instrText>
            </w:r>
            <w:r w:rsidR="00F84A7D">
              <w:rPr>
                <w:noProof/>
                <w:webHidden/>
              </w:rPr>
            </w:r>
            <w:r w:rsidR="00F84A7D">
              <w:rPr>
                <w:noProof/>
                <w:webHidden/>
              </w:rPr>
              <w:fldChar w:fldCharType="separate"/>
            </w:r>
            <w:r w:rsidR="00F84A7D">
              <w:rPr>
                <w:noProof/>
                <w:webHidden/>
              </w:rPr>
              <w:t>4</w:t>
            </w:r>
            <w:r w:rsidR="00F84A7D">
              <w:rPr>
                <w:noProof/>
                <w:webHidden/>
              </w:rPr>
              <w:fldChar w:fldCharType="end"/>
            </w:r>
          </w:hyperlink>
        </w:p>
        <w:p w14:paraId="3EF3BB89" w14:textId="572BAD0B" w:rsidR="00F84A7D" w:rsidRDefault="00F17DC8">
          <w:pPr>
            <w:pStyle w:val="Inhopg2"/>
            <w:tabs>
              <w:tab w:val="right" w:leader="dot" w:pos="9062"/>
            </w:tabs>
            <w:rPr>
              <w:rFonts w:eastAsiaTheme="minorEastAsia"/>
              <w:noProof/>
              <w:sz w:val="24"/>
              <w:szCs w:val="24"/>
              <w:lang w:eastAsia="nl-NL"/>
            </w:rPr>
          </w:pPr>
          <w:hyperlink w:anchor="_Toc185858659" w:history="1">
            <w:r w:rsidR="00F84A7D" w:rsidRPr="007F1923">
              <w:rPr>
                <w:rStyle w:val="Hyperlink"/>
                <w:noProof/>
              </w:rPr>
              <w:t>Projectaanvragen</w:t>
            </w:r>
            <w:r w:rsidR="00F84A7D">
              <w:rPr>
                <w:noProof/>
                <w:webHidden/>
              </w:rPr>
              <w:tab/>
            </w:r>
            <w:r w:rsidR="00F84A7D">
              <w:rPr>
                <w:noProof/>
                <w:webHidden/>
              </w:rPr>
              <w:fldChar w:fldCharType="begin"/>
            </w:r>
            <w:r w:rsidR="00F84A7D">
              <w:rPr>
                <w:noProof/>
                <w:webHidden/>
              </w:rPr>
              <w:instrText xml:space="preserve"> PAGEREF _Toc185858659 \h </w:instrText>
            </w:r>
            <w:r w:rsidR="00F84A7D">
              <w:rPr>
                <w:noProof/>
                <w:webHidden/>
              </w:rPr>
            </w:r>
            <w:r w:rsidR="00F84A7D">
              <w:rPr>
                <w:noProof/>
                <w:webHidden/>
              </w:rPr>
              <w:fldChar w:fldCharType="separate"/>
            </w:r>
            <w:r w:rsidR="00F84A7D">
              <w:rPr>
                <w:noProof/>
                <w:webHidden/>
              </w:rPr>
              <w:t>4</w:t>
            </w:r>
            <w:r w:rsidR="00F84A7D">
              <w:rPr>
                <w:noProof/>
                <w:webHidden/>
              </w:rPr>
              <w:fldChar w:fldCharType="end"/>
            </w:r>
          </w:hyperlink>
        </w:p>
        <w:p w14:paraId="276E4658" w14:textId="2FA152A7" w:rsidR="00F84A7D" w:rsidRDefault="00F17DC8">
          <w:pPr>
            <w:pStyle w:val="Inhopg1"/>
            <w:tabs>
              <w:tab w:val="right" w:leader="dot" w:pos="9062"/>
            </w:tabs>
            <w:rPr>
              <w:rFonts w:eastAsiaTheme="minorEastAsia"/>
              <w:noProof/>
              <w:sz w:val="24"/>
              <w:szCs w:val="24"/>
              <w:lang w:eastAsia="nl-NL"/>
            </w:rPr>
          </w:pPr>
          <w:hyperlink w:anchor="_Toc185858660" w:history="1">
            <w:r w:rsidR="00F84A7D" w:rsidRPr="007F1923">
              <w:rPr>
                <w:rStyle w:val="Hyperlink"/>
                <w:noProof/>
              </w:rPr>
              <w:t>Organisatie</w:t>
            </w:r>
            <w:r w:rsidR="00F84A7D">
              <w:rPr>
                <w:noProof/>
                <w:webHidden/>
              </w:rPr>
              <w:tab/>
            </w:r>
            <w:r w:rsidR="00F84A7D">
              <w:rPr>
                <w:noProof/>
                <w:webHidden/>
              </w:rPr>
              <w:fldChar w:fldCharType="begin"/>
            </w:r>
            <w:r w:rsidR="00F84A7D">
              <w:rPr>
                <w:noProof/>
                <w:webHidden/>
              </w:rPr>
              <w:instrText xml:space="preserve"> PAGEREF _Toc185858660 \h </w:instrText>
            </w:r>
            <w:r w:rsidR="00F84A7D">
              <w:rPr>
                <w:noProof/>
                <w:webHidden/>
              </w:rPr>
            </w:r>
            <w:r w:rsidR="00F84A7D">
              <w:rPr>
                <w:noProof/>
                <w:webHidden/>
              </w:rPr>
              <w:fldChar w:fldCharType="separate"/>
            </w:r>
            <w:r w:rsidR="00F84A7D">
              <w:rPr>
                <w:noProof/>
                <w:webHidden/>
              </w:rPr>
              <w:t>5</w:t>
            </w:r>
            <w:r w:rsidR="00F84A7D">
              <w:rPr>
                <w:noProof/>
                <w:webHidden/>
              </w:rPr>
              <w:fldChar w:fldCharType="end"/>
            </w:r>
          </w:hyperlink>
        </w:p>
        <w:p w14:paraId="4C8D7410" w14:textId="27362A80" w:rsidR="00F84A7D" w:rsidRDefault="00F17DC8">
          <w:pPr>
            <w:pStyle w:val="Inhopg2"/>
            <w:tabs>
              <w:tab w:val="right" w:leader="dot" w:pos="9062"/>
            </w:tabs>
            <w:rPr>
              <w:rFonts w:eastAsiaTheme="minorEastAsia"/>
              <w:noProof/>
              <w:sz w:val="24"/>
              <w:szCs w:val="24"/>
              <w:lang w:eastAsia="nl-NL"/>
            </w:rPr>
          </w:pPr>
          <w:hyperlink w:anchor="_Toc185858661" w:history="1">
            <w:r w:rsidR="00F84A7D" w:rsidRPr="007F1923">
              <w:rPr>
                <w:rStyle w:val="Hyperlink"/>
                <w:noProof/>
              </w:rPr>
              <w:t>Bestuur</w:t>
            </w:r>
            <w:r w:rsidR="00F84A7D">
              <w:rPr>
                <w:noProof/>
                <w:webHidden/>
              </w:rPr>
              <w:tab/>
            </w:r>
            <w:r w:rsidR="00F84A7D">
              <w:rPr>
                <w:noProof/>
                <w:webHidden/>
              </w:rPr>
              <w:fldChar w:fldCharType="begin"/>
            </w:r>
            <w:r w:rsidR="00F84A7D">
              <w:rPr>
                <w:noProof/>
                <w:webHidden/>
              </w:rPr>
              <w:instrText xml:space="preserve"> PAGEREF _Toc185858661 \h </w:instrText>
            </w:r>
            <w:r w:rsidR="00F84A7D">
              <w:rPr>
                <w:noProof/>
                <w:webHidden/>
              </w:rPr>
            </w:r>
            <w:r w:rsidR="00F84A7D">
              <w:rPr>
                <w:noProof/>
                <w:webHidden/>
              </w:rPr>
              <w:fldChar w:fldCharType="separate"/>
            </w:r>
            <w:r w:rsidR="00F84A7D">
              <w:rPr>
                <w:noProof/>
                <w:webHidden/>
              </w:rPr>
              <w:t>5</w:t>
            </w:r>
            <w:r w:rsidR="00F84A7D">
              <w:rPr>
                <w:noProof/>
                <w:webHidden/>
              </w:rPr>
              <w:fldChar w:fldCharType="end"/>
            </w:r>
          </w:hyperlink>
        </w:p>
        <w:p w14:paraId="69AA5856" w14:textId="795F6AEE" w:rsidR="00F84A7D" w:rsidRDefault="00F17DC8">
          <w:pPr>
            <w:pStyle w:val="Inhopg2"/>
            <w:tabs>
              <w:tab w:val="right" w:leader="dot" w:pos="9062"/>
            </w:tabs>
            <w:rPr>
              <w:rFonts w:eastAsiaTheme="minorEastAsia"/>
              <w:noProof/>
              <w:sz w:val="24"/>
              <w:szCs w:val="24"/>
              <w:lang w:eastAsia="nl-NL"/>
            </w:rPr>
          </w:pPr>
          <w:hyperlink w:anchor="_Toc185858662" w:history="1">
            <w:r w:rsidR="00F84A7D" w:rsidRPr="007F1923">
              <w:rPr>
                <w:rStyle w:val="Hyperlink"/>
                <w:noProof/>
              </w:rPr>
              <w:t>Werknemers</w:t>
            </w:r>
            <w:r w:rsidR="00F84A7D">
              <w:rPr>
                <w:noProof/>
                <w:webHidden/>
              </w:rPr>
              <w:tab/>
            </w:r>
            <w:r w:rsidR="00F84A7D">
              <w:rPr>
                <w:noProof/>
                <w:webHidden/>
              </w:rPr>
              <w:fldChar w:fldCharType="begin"/>
            </w:r>
            <w:r w:rsidR="00F84A7D">
              <w:rPr>
                <w:noProof/>
                <w:webHidden/>
              </w:rPr>
              <w:instrText xml:space="preserve"> PAGEREF _Toc185858662 \h </w:instrText>
            </w:r>
            <w:r w:rsidR="00F84A7D">
              <w:rPr>
                <w:noProof/>
                <w:webHidden/>
              </w:rPr>
            </w:r>
            <w:r w:rsidR="00F84A7D">
              <w:rPr>
                <w:noProof/>
                <w:webHidden/>
              </w:rPr>
              <w:fldChar w:fldCharType="separate"/>
            </w:r>
            <w:r w:rsidR="00F84A7D">
              <w:rPr>
                <w:noProof/>
                <w:webHidden/>
              </w:rPr>
              <w:t>5</w:t>
            </w:r>
            <w:r w:rsidR="00F84A7D">
              <w:rPr>
                <w:noProof/>
                <w:webHidden/>
              </w:rPr>
              <w:fldChar w:fldCharType="end"/>
            </w:r>
          </w:hyperlink>
        </w:p>
        <w:p w14:paraId="470BC2DE" w14:textId="56825B00" w:rsidR="00F84A7D" w:rsidRDefault="00F17DC8">
          <w:pPr>
            <w:pStyle w:val="Inhopg1"/>
            <w:tabs>
              <w:tab w:val="right" w:leader="dot" w:pos="9062"/>
            </w:tabs>
            <w:rPr>
              <w:rFonts w:eastAsiaTheme="minorEastAsia"/>
              <w:noProof/>
              <w:sz w:val="24"/>
              <w:szCs w:val="24"/>
              <w:lang w:eastAsia="nl-NL"/>
            </w:rPr>
          </w:pPr>
          <w:hyperlink w:anchor="_Toc185858663" w:history="1">
            <w:r w:rsidR="00F84A7D" w:rsidRPr="007F1923">
              <w:rPr>
                <w:rStyle w:val="Hyperlink"/>
                <w:noProof/>
              </w:rPr>
              <w:t>Certificering</w:t>
            </w:r>
            <w:r w:rsidR="00F84A7D">
              <w:rPr>
                <w:noProof/>
                <w:webHidden/>
              </w:rPr>
              <w:tab/>
            </w:r>
            <w:r w:rsidR="00F84A7D">
              <w:rPr>
                <w:noProof/>
                <w:webHidden/>
              </w:rPr>
              <w:fldChar w:fldCharType="begin"/>
            </w:r>
            <w:r w:rsidR="00F84A7D">
              <w:rPr>
                <w:noProof/>
                <w:webHidden/>
              </w:rPr>
              <w:instrText xml:space="preserve"> PAGEREF _Toc185858663 \h </w:instrText>
            </w:r>
            <w:r w:rsidR="00F84A7D">
              <w:rPr>
                <w:noProof/>
                <w:webHidden/>
              </w:rPr>
            </w:r>
            <w:r w:rsidR="00F84A7D">
              <w:rPr>
                <w:noProof/>
                <w:webHidden/>
              </w:rPr>
              <w:fldChar w:fldCharType="separate"/>
            </w:r>
            <w:r w:rsidR="00F84A7D">
              <w:rPr>
                <w:noProof/>
                <w:webHidden/>
              </w:rPr>
              <w:t>5</w:t>
            </w:r>
            <w:r w:rsidR="00F84A7D">
              <w:rPr>
                <w:noProof/>
                <w:webHidden/>
              </w:rPr>
              <w:fldChar w:fldCharType="end"/>
            </w:r>
          </w:hyperlink>
        </w:p>
        <w:p w14:paraId="293FA082" w14:textId="6098C98E" w:rsidR="00F84A7D" w:rsidRDefault="00F17DC8">
          <w:pPr>
            <w:pStyle w:val="Inhopg1"/>
            <w:tabs>
              <w:tab w:val="right" w:leader="dot" w:pos="9062"/>
            </w:tabs>
            <w:rPr>
              <w:rFonts w:eastAsiaTheme="minorEastAsia"/>
              <w:noProof/>
              <w:sz w:val="24"/>
              <w:szCs w:val="24"/>
              <w:lang w:eastAsia="nl-NL"/>
            </w:rPr>
          </w:pPr>
          <w:hyperlink w:anchor="_Toc185858664" w:history="1">
            <w:r w:rsidR="00F84A7D" w:rsidRPr="007F1923">
              <w:rPr>
                <w:rStyle w:val="Hyperlink"/>
                <w:noProof/>
              </w:rPr>
              <w:t>Beheer van vermogen</w:t>
            </w:r>
            <w:r w:rsidR="00F84A7D">
              <w:rPr>
                <w:noProof/>
                <w:webHidden/>
              </w:rPr>
              <w:tab/>
            </w:r>
            <w:r w:rsidR="00F84A7D">
              <w:rPr>
                <w:noProof/>
                <w:webHidden/>
              </w:rPr>
              <w:fldChar w:fldCharType="begin"/>
            </w:r>
            <w:r w:rsidR="00F84A7D">
              <w:rPr>
                <w:noProof/>
                <w:webHidden/>
              </w:rPr>
              <w:instrText xml:space="preserve"> PAGEREF _Toc185858664 \h </w:instrText>
            </w:r>
            <w:r w:rsidR="00F84A7D">
              <w:rPr>
                <w:noProof/>
                <w:webHidden/>
              </w:rPr>
            </w:r>
            <w:r w:rsidR="00F84A7D">
              <w:rPr>
                <w:noProof/>
                <w:webHidden/>
              </w:rPr>
              <w:fldChar w:fldCharType="separate"/>
            </w:r>
            <w:r w:rsidR="00F84A7D">
              <w:rPr>
                <w:noProof/>
                <w:webHidden/>
              </w:rPr>
              <w:t>6</w:t>
            </w:r>
            <w:r w:rsidR="00F84A7D">
              <w:rPr>
                <w:noProof/>
                <w:webHidden/>
              </w:rPr>
              <w:fldChar w:fldCharType="end"/>
            </w:r>
          </w:hyperlink>
        </w:p>
        <w:p w14:paraId="08FD573F" w14:textId="5FD650CB" w:rsidR="00F84A7D" w:rsidRDefault="00F17DC8">
          <w:pPr>
            <w:pStyle w:val="Inhopg1"/>
            <w:tabs>
              <w:tab w:val="right" w:leader="dot" w:pos="9062"/>
            </w:tabs>
            <w:rPr>
              <w:rFonts w:eastAsiaTheme="minorEastAsia"/>
              <w:noProof/>
              <w:sz w:val="24"/>
              <w:szCs w:val="24"/>
              <w:lang w:eastAsia="nl-NL"/>
            </w:rPr>
          </w:pPr>
          <w:hyperlink w:anchor="_Toc185858665" w:history="1">
            <w:r w:rsidR="00F84A7D" w:rsidRPr="007F1923">
              <w:rPr>
                <w:rStyle w:val="Hyperlink"/>
                <w:noProof/>
              </w:rPr>
              <w:t>Toekomst</w:t>
            </w:r>
            <w:r w:rsidR="00F84A7D">
              <w:rPr>
                <w:noProof/>
                <w:webHidden/>
              </w:rPr>
              <w:tab/>
            </w:r>
            <w:r w:rsidR="00F84A7D">
              <w:rPr>
                <w:noProof/>
                <w:webHidden/>
              </w:rPr>
              <w:fldChar w:fldCharType="begin"/>
            </w:r>
            <w:r w:rsidR="00F84A7D">
              <w:rPr>
                <w:noProof/>
                <w:webHidden/>
              </w:rPr>
              <w:instrText xml:space="preserve"> PAGEREF _Toc185858665 \h </w:instrText>
            </w:r>
            <w:r w:rsidR="00F84A7D">
              <w:rPr>
                <w:noProof/>
                <w:webHidden/>
              </w:rPr>
            </w:r>
            <w:r w:rsidR="00F84A7D">
              <w:rPr>
                <w:noProof/>
                <w:webHidden/>
              </w:rPr>
              <w:fldChar w:fldCharType="separate"/>
            </w:r>
            <w:r w:rsidR="00F84A7D">
              <w:rPr>
                <w:noProof/>
                <w:webHidden/>
              </w:rPr>
              <w:t>6</w:t>
            </w:r>
            <w:r w:rsidR="00F84A7D">
              <w:rPr>
                <w:noProof/>
                <w:webHidden/>
              </w:rPr>
              <w:fldChar w:fldCharType="end"/>
            </w:r>
          </w:hyperlink>
        </w:p>
        <w:p w14:paraId="0BF8773D" w14:textId="7A08D251" w:rsidR="00A826C6" w:rsidRDefault="00A826C6">
          <w:pPr>
            <w:rPr>
              <w:b/>
              <w:bCs/>
            </w:rPr>
          </w:pPr>
          <w:r>
            <w:rPr>
              <w:b/>
              <w:bCs/>
            </w:rPr>
            <w:fldChar w:fldCharType="end"/>
          </w:r>
        </w:p>
      </w:sdtContent>
    </w:sdt>
    <w:p w14:paraId="31A06C39" w14:textId="77777777" w:rsidR="00410B9D" w:rsidRDefault="00410B9D">
      <w:pPr>
        <w:rPr>
          <w:b/>
          <w:bCs/>
        </w:rPr>
      </w:pPr>
    </w:p>
    <w:p w14:paraId="1A1C64C6" w14:textId="77777777" w:rsidR="00410B9D" w:rsidRDefault="00410B9D">
      <w:pPr>
        <w:rPr>
          <w:b/>
          <w:bCs/>
        </w:rPr>
      </w:pPr>
    </w:p>
    <w:p w14:paraId="78F32DEB" w14:textId="77777777" w:rsidR="00410B9D" w:rsidRDefault="00410B9D">
      <w:pPr>
        <w:rPr>
          <w:b/>
          <w:bCs/>
        </w:rPr>
      </w:pPr>
    </w:p>
    <w:p w14:paraId="317DF3FB" w14:textId="77777777" w:rsidR="00410B9D" w:rsidRDefault="00410B9D">
      <w:pPr>
        <w:rPr>
          <w:b/>
          <w:bCs/>
        </w:rPr>
      </w:pPr>
    </w:p>
    <w:p w14:paraId="0472706E" w14:textId="77777777" w:rsidR="00410B9D" w:rsidRDefault="00410B9D">
      <w:pPr>
        <w:rPr>
          <w:b/>
          <w:bCs/>
        </w:rPr>
      </w:pPr>
    </w:p>
    <w:p w14:paraId="6D5FC525" w14:textId="77777777" w:rsidR="00410B9D" w:rsidRDefault="00410B9D">
      <w:pPr>
        <w:rPr>
          <w:b/>
          <w:bCs/>
        </w:rPr>
      </w:pPr>
    </w:p>
    <w:p w14:paraId="7A771A69" w14:textId="77777777" w:rsidR="00410B9D" w:rsidRDefault="00410B9D">
      <w:pPr>
        <w:rPr>
          <w:b/>
          <w:bCs/>
        </w:rPr>
      </w:pPr>
    </w:p>
    <w:p w14:paraId="27B16908" w14:textId="77777777" w:rsidR="00410B9D" w:rsidRDefault="00410B9D">
      <w:pPr>
        <w:rPr>
          <w:b/>
          <w:bCs/>
        </w:rPr>
      </w:pPr>
    </w:p>
    <w:p w14:paraId="7D60DBDA" w14:textId="77777777" w:rsidR="00410B9D" w:rsidRDefault="00410B9D">
      <w:pPr>
        <w:rPr>
          <w:b/>
          <w:bCs/>
        </w:rPr>
      </w:pPr>
    </w:p>
    <w:p w14:paraId="7A3FFCEE" w14:textId="77777777" w:rsidR="00410B9D" w:rsidRDefault="00410B9D">
      <w:pPr>
        <w:rPr>
          <w:b/>
          <w:bCs/>
        </w:rPr>
      </w:pPr>
    </w:p>
    <w:p w14:paraId="4BB3513D" w14:textId="77777777" w:rsidR="00410B9D" w:rsidRDefault="00410B9D">
      <w:pPr>
        <w:rPr>
          <w:b/>
          <w:bCs/>
        </w:rPr>
      </w:pPr>
    </w:p>
    <w:p w14:paraId="1379CAE1" w14:textId="77777777" w:rsidR="00410B9D" w:rsidRDefault="00410B9D">
      <w:pPr>
        <w:rPr>
          <w:b/>
          <w:bCs/>
        </w:rPr>
      </w:pPr>
    </w:p>
    <w:p w14:paraId="20FA1DC1" w14:textId="77777777" w:rsidR="00410B9D" w:rsidRDefault="00410B9D">
      <w:pPr>
        <w:rPr>
          <w:b/>
          <w:bCs/>
        </w:rPr>
      </w:pPr>
    </w:p>
    <w:p w14:paraId="20E83379" w14:textId="77777777" w:rsidR="00410B9D" w:rsidRDefault="00410B9D">
      <w:pPr>
        <w:rPr>
          <w:b/>
          <w:bCs/>
        </w:rPr>
      </w:pPr>
    </w:p>
    <w:p w14:paraId="223B724F" w14:textId="77777777" w:rsidR="00410B9D" w:rsidRDefault="00410B9D">
      <w:pPr>
        <w:rPr>
          <w:b/>
          <w:bCs/>
        </w:rPr>
      </w:pPr>
    </w:p>
    <w:p w14:paraId="374411B7" w14:textId="77777777" w:rsidR="00410B9D" w:rsidRDefault="00410B9D">
      <w:pPr>
        <w:rPr>
          <w:b/>
          <w:bCs/>
        </w:rPr>
      </w:pPr>
    </w:p>
    <w:p w14:paraId="3769142E" w14:textId="77777777" w:rsidR="00410B9D" w:rsidRDefault="00410B9D">
      <w:pPr>
        <w:rPr>
          <w:b/>
          <w:bCs/>
        </w:rPr>
      </w:pPr>
    </w:p>
    <w:p w14:paraId="6971B160" w14:textId="77777777" w:rsidR="00410B9D" w:rsidRDefault="00410B9D">
      <w:pPr>
        <w:rPr>
          <w:b/>
          <w:bCs/>
        </w:rPr>
      </w:pPr>
    </w:p>
    <w:p w14:paraId="0C9BCDC2" w14:textId="77777777" w:rsidR="00410B9D" w:rsidRDefault="00410B9D">
      <w:pPr>
        <w:rPr>
          <w:b/>
          <w:bCs/>
        </w:rPr>
      </w:pPr>
    </w:p>
    <w:p w14:paraId="67588AA6" w14:textId="33C8D8BF" w:rsidR="00A826C6" w:rsidRDefault="00B30F5F" w:rsidP="00A826C6">
      <w:pPr>
        <w:pStyle w:val="Kop1"/>
      </w:pPr>
      <w:bookmarkStart w:id="0" w:name="_Toc185858653"/>
      <w:r>
        <w:t>Algemeen</w:t>
      </w:r>
      <w:bookmarkEnd w:id="0"/>
    </w:p>
    <w:p w14:paraId="1010D591" w14:textId="4C5EE3FC" w:rsidR="00B61EA1" w:rsidRPr="00B61EA1" w:rsidRDefault="00B61EA1" w:rsidP="00B61EA1">
      <w:r w:rsidRPr="00B61EA1">
        <w:t>De stichting (statutaire naam</w:t>
      </w:r>
      <w:r w:rsidR="007418A5">
        <w:t>:</w:t>
      </w:r>
      <w:r w:rsidRPr="00B61EA1">
        <w:t xml:space="preserve"> Stichting Draagt Elkanders Lasten) is een niet-gouvernementele organisatie (</w:t>
      </w:r>
      <w:r w:rsidR="00D35BC2">
        <w:t>NGO</w:t>
      </w:r>
      <w:r w:rsidRPr="00B61EA1">
        <w:t xml:space="preserve">). Een </w:t>
      </w:r>
      <w:r w:rsidR="00D35BC2">
        <w:t>NGO</w:t>
      </w:r>
      <w:r w:rsidRPr="00B61EA1">
        <w:t xml:space="preserve"> werkt onafhankelijk van de overheid en richt zich op een of andere manier op een verondersteld maatschappelijk belang. </w:t>
      </w:r>
    </w:p>
    <w:p w14:paraId="49C3DA70" w14:textId="68CA2634" w:rsidR="002A0724" w:rsidRDefault="00402E08" w:rsidP="002A0724">
      <w:pPr>
        <w:spacing w:after="0" w:line="240" w:lineRule="auto"/>
      </w:pPr>
      <w:r>
        <w:t xml:space="preserve">Statutaire naam: </w:t>
      </w:r>
      <w:r w:rsidR="002A0724">
        <w:tab/>
        <w:t>Stichting Draagt Elkanders Lasten</w:t>
      </w:r>
    </w:p>
    <w:p w14:paraId="08C53867" w14:textId="77777777" w:rsidR="002A0724" w:rsidRDefault="002A0724" w:rsidP="002A0724">
      <w:pPr>
        <w:spacing w:after="0" w:line="240" w:lineRule="auto"/>
      </w:pPr>
      <w:r>
        <w:t>Adres</w:t>
      </w:r>
      <w:r>
        <w:tab/>
      </w:r>
      <w:r>
        <w:tab/>
      </w:r>
      <w:r>
        <w:tab/>
      </w:r>
      <w:r w:rsidRPr="00B61EA1">
        <w:t xml:space="preserve">Laan van </w:t>
      </w:r>
      <w:proofErr w:type="spellStart"/>
      <w:r w:rsidRPr="00B61EA1">
        <w:t>Westenenk</w:t>
      </w:r>
      <w:proofErr w:type="spellEnd"/>
      <w:r w:rsidRPr="00B61EA1">
        <w:t xml:space="preserve"> 12</w:t>
      </w:r>
    </w:p>
    <w:p w14:paraId="65D6B2BE" w14:textId="0E14C4AB" w:rsidR="002A0724" w:rsidRDefault="002A0724" w:rsidP="002A0724">
      <w:pPr>
        <w:spacing w:after="0" w:line="240" w:lineRule="auto"/>
        <w:ind w:left="1416" w:firstLine="708"/>
      </w:pPr>
      <w:r w:rsidRPr="00B61EA1">
        <w:t>73</w:t>
      </w:r>
      <w:r w:rsidR="006823CA">
        <w:t>36 AZ</w:t>
      </w:r>
      <w:r>
        <w:t xml:space="preserve">  </w:t>
      </w:r>
      <w:r w:rsidRPr="00B61EA1">
        <w:t>Apeldoorn</w:t>
      </w:r>
    </w:p>
    <w:p w14:paraId="00AF2DDD" w14:textId="2C18E3C2" w:rsidR="002A0724" w:rsidRDefault="002A0724" w:rsidP="002A0724">
      <w:pPr>
        <w:spacing w:after="0" w:line="240" w:lineRule="auto"/>
      </w:pPr>
      <w:r>
        <w:t>Opgericht</w:t>
      </w:r>
      <w:r>
        <w:tab/>
      </w:r>
      <w:r>
        <w:tab/>
        <w:t>1987</w:t>
      </w:r>
    </w:p>
    <w:p w14:paraId="0B525092" w14:textId="5FEF8D14" w:rsidR="002A0724" w:rsidRDefault="002A0724" w:rsidP="002A0724">
      <w:pPr>
        <w:spacing w:after="0" w:line="240" w:lineRule="auto"/>
      </w:pPr>
      <w:r>
        <w:t>KvK</w:t>
      </w:r>
      <w:r>
        <w:tab/>
      </w:r>
      <w:r>
        <w:tab/>
      </w:r>
      <w:r>
        <w:tab/>
      </w:r>
      <w:r w:rsidRPr="00B61EA1">
        <w:t>41040291</w:t>
      </w:r>
    </w:p>
    <w:p w14:paraId="2E3F92F3" w14:textId="023295ED" w:rsidR="002A0724" w:rsidRDefault="002A0724" w:rsidP="002A0724">
      <w:pPr>
        <w:spacing w:after="0" w:line="240" w:lineRule="auto"/>
      </w:pPr>
      <w:r>
        <w:t>RSIN</w:t>
      </w:r>
      <w:r>
        <w:tab/>
      </w:r>
      <w:r>
        <w:tab/>
      </w:r>
      <w:r>
        <w:tab/>
      </w:r>
      <w:r w:rsidRPr="00B61EA1">
        <w:t>8050.30.43</w:t>
      </w:r>
    </w:p>
    <w:p w14:paraId="5DE6CB01" w14:textId="3C90D81B" w:rsidR="00D8732F" w:rsidRDefault="00D8732F" w:rsidP="002A0724">
      <w:pPr>
        <w:spacing w:after="0" w:line="240" w:lineRule="auto"/>
      </w:pPr>
      <w:r>
        <w:t>Website</w:t>
      </w:r>
      <w:r>
        <w:tab/>
      </w:r>
      <w:r>
        <w:tab/>
        <w:t xml:space="preserve">actie.rd.nl </w:t>
      </w:r>
    </w:p>
    <w:p w14:paraId="5FB6FA84" w14:textId="77777777" w:rsidR="002A0724" w:rsidRDefault="002A0724" w:rsidP="002A0724">
      <w:pPr>
        <w:spacing w:after="0" w:line="240" w:lineRule="auto"/>
      </w:pPr>
    </w:p>
    <w:p w14:paraId="6F556EB4" w14:textId="1918DE59" w:rsidR="00C96361" w:rsidRDefault="00C96361" w:rsidP="00B61EA1">
      <w:r>
        <w:t>Definities:</w:t>
      </w:r>
    </w:p>
    <w:p w14:paraId="0318AD3D" w14:textId="64673ABE" w:rsidR="00C96361" w:rsidRDefault="00C96361" w:rsidP="00C96361">
      <w:pPr>
        <w:pStyle w:val="Lijstalinea"/>
        <w:numPr>
          <w:ilvl w:val="0"/>
          <w:numId w:val="9"/>
        </w:numPr>
      </w:pPr>
      <w:r>
        <w:t>DEL = stichting Draagt Elkanders Lasten</w:t>
      </w:r>
    </w:p>
    <w:p w14:paraId="6F8E1DAD" w14:textId="6F3FDD23" w:rsidR="00C96361" w:rsidRDefault="00C96361" w:rsidP="00C96361">
      <w:pPr>
        <w:pStyle w:val="Lijstalinea"/>
        <w:numPr>
          <w:ilvl w:val="0"/>
          <w:numId w:val="9"/>
        </w:numPr>
      </w:pPr>
      <w:r>
        <w:t xml:space="preserve">EMG = Erdee Media Groep </w:t>
      </w:r>
    </w:p>
    <w:p w14:paraId="383CA96F" w14:textId="0901E6B7" w:rsidR="00A150F3" w:rsidRDefault="00A150F3" w:rsidP="00C96361">
      <w:pPr>
        <w:pStyle w:val="Lijstalinea"/>
        <w:numPr>
          <w:ilvl w:val="0"/>
          <w:numId w:val="9"/>
        </w:numPr>
      </w:pPr>
      <w:r>
        <w:t>RD = Reformatorisch Dagblad</w:t>
      </w:r>
    </w:p>
    <w:p w14:paraId="58E92461" w14:textId="4F1F9E60" w:rsidR="00C96361" w:rsidRDefault="00C96361" w:rsidP="00C96361">
      <w:pPr>
        <w:pStyle w:val="Lijstalinea"/>
        <w:numPr>
          <w:ilvl w:val="0"/>
          <w:numId w:val="9"/>
        </w:numPr>
      </w:pPr>
      <w:r>
        <w:t xml:space="preserve">Projectorganisatie = de gecontracteerde partij voor een RD-actie </w:t>
      </w:r>
      <w:r w:rsidR="00FF0A93">
        <w:t xml:space="preserve">van DEL </w:t>
      </w:r>
      <w:r>
        <w:t>die</w:t>
      </w:r>
      <w:r w:rsidR="00FF0A93">
        <w:t xml:space="preserve"> verantwoordelijk is voor het project</w:t>
      </w:r>
    </w:p>
    <w:p w14:paraId="23218CC1" w14:textId="6F8BDE54" w:rsidR="00BE03E7" w:rsidRDefault="00340AFF" w:rsidP="00BE03E7">
      <w:pPr>
        <w:pStyle w:val="Kop1"/>
      </w:pPr>
      <w:bookmarkStart w:id="1" w:name="_Toc185858654"/>
      <w:r>
        <w:t>V</w:t>
      </w:r>
      <w:r w:rsidR="00BE03E7">
        <w:t>isie</w:t>
      </w:r>
      <w:r>
        <w:t>/missie</w:t>
      </w:r>
      <w:bookmarkEnd w:id="1"/>
    </w:p>
    <w:p w14:paraId="27096224" w14:textId="37C92B35" w:rsidR="00FB0142" w:rsidRDefault="00340AFF" w:rsidP="00340AFF">
      <w:r w:rsidRPr="00340AFF">
        <w:t>Stichting Draagt Elkanders Lasten</w:t>
      </w:r>
      <w:r w:rsidR="00C237F2">
        <w:t xml:space="preserve"> (DEL)</w:t>
      </w:r>
      <w:r w:rsidRPr="00340AFF">
        <w:t xml:space="preserve"> is een initiatief van </w:t>
      </w:r>
      <w:r w:rsidR="00BC40B3">
        <w:t>het Reformatorisch Dagblad</w:t>
      </w:r>
      <w:r w:rsidR="00A150F3">
        <w:t xml:space="preserve">  (RD)</w:t>
      </w:r>
      <w:r w:rsidR="00BC40B3">
        <w:t xml:space="preserve">. </w:t>
      </w:r>
      <w:r w:rsidR="00A150F3">
        <w:t xml:space="preserve">Vanuit </w:t>
      </w:r>
      <w:r w:rsidR="00FB0937">
        <w:t>het RD wordt</w:t>
      </w:r>
      <w:r w:rsidR="00D0216D">
        <w:t xml:space="preserve"> de stichting met mensen en middelen ondersteund</w:t>
      </w:r>
      <w:r w:rsidR="00A150F3">
        <w:t>. Het RD is een uitgave van de Erdee Media Groep</w:t>
      </w:r>
      <w:r w:rsidR="00C237F2">
        <w:t xml:space="preserve"> (EMG)</w:t>
      </w:r>
      <w:r w:rsidR="00A150F3">
        <w:t xml:space="preserve">. </w:t>
      </w:r>
    </w:p>
    <w:p w14:paraId="37360A33" w14:textId="5D913775" w:rsidR="00340AFF" w:rsidRPr="00340AFF" w:rsidRDefault="00C237F2" w:rsidP="00340AFF">
      <w:r>
        <w:t>DEL</w:t>
      </w:r>
      <w:r w:rsidR="00340AFF" w:rsidRPr="00340AFF">
        <w:t xml:space="preserve"> is geïnspireerd door de Bijbeltekst in Galaten 6:2</w:t>
      </w:r>
      <w:r w:rsidR="00340AFF">
        <w:t xml:space="preserve">. </w:t>
      </w:r>
      <w:r w:rsidR="00414A61">
        <w:t xml:space="preserve">De stichting wil </w:t>
      </w:r>
      <w:r w:rsidR="00BC36B2">
        <w:t xml:space="preserve">vanuit een Bijbelse opdracht </w:t>
      </w:r>
      <w:r w:rsidR="00414A61">
        <w:t>een positieve bijdrage levere</w:t>
      </w:r>
      <w:r w:rsidR="00BC36B2">
        <w:t>n op het leven van mensen in nood.</w:t>
      </w:r>
    </w:p>
    <w:p w14:paraId="3518BFDA" w14:textId="0EC283E8" w:rsidR="00B30F5F" w:rsidRDefault="00B30F5F" w:rsidP="00B30F5F">
      <w:pPr>
        <w:pStyle w:val="Kop1"/>
      </w:pPr>
      <w:bookmarkStart w:id="2" w:name="_Toc185858655"/>
      <w:r>
        <w:t>Doelstelling</w:t>
      </w:r>
      <w:bookmarkEnd w:id="2"/>
    </w:p>
    <w:p w14:paraId="6976FEDA" w14:textId="73F96A0B" w:rsidR="00D143DA" w:rsidRDefault="00D143DA" w:rsidP="00D143DA">
      <w:r w:rsidRPr="00D143DA">
        <w:t>De doelstelling van de stichting is vastgelegd in de stichtingsakte. Artikel 3 daarvan zegt onder andere: "De stichting heeft ten doel: Het lenigen van menselijke nood door het verlenen van materiële hulp in binnen- en buitenland via instanties</w:t>
      </w:r>
      <w:r w:rsidR="007E1079">
        <w:t xml:space="preserve">, </w:t>
      </w:r>
      <w:r w:rsidRPr="00D143DA">
        <w:t xml:space="preserve">die op dit terrein in binnen- en/of buitenland werkzaam zijn...". </w:t>
      </w:r>
    </w:p>
    <w:p w14:paraId="04D9410B" w14:textId="39D5E64E" w:rsidR="00D143DA" w:rsidRDefault="00D143DA" w:rsidP="00D143DA">
      <w:r w:rsidRPr="00D143DA">
        <w:t xml:space="preserve">Wereldwijd </w:t>
      </w:r>
      <w:r w:rsidR="00515F8D">
        <w:t xml:space="preserve">leven er miljoenen mensen onder het armoedeniveau en is er nood op allerlei gebied. </w:t>
      </w:r>
      <w:r w:rsidR="00911390">
        <w:t>Het leed na natuurrampen, het mislukken van de</w:t>
      </w:r>
      <w:r w:rsidR="004E417E">
        <w:t xml:space="preserve"> oogst, het ontbreken van </w:t>
      </w:r>
      <w:r w:rsidR="009D26D9">
        <w:t>genoeg voedsel</w:t>
      </w:r>
      <w:r w:rsidR="000A5CDD">
        <w:t xml:space="preserve"> of</w:t>
      </w:r>
      <w:r w:rsidR="009D26D9">
        <w:t xml:space="preserve"> </w:t>
      </w:r>
      <w:r w:rsidR="004E417E">
        <w:t>schoon drinkwater</w:t>
      </w:r>
      <w:r w:rsidR="000A5CDD">
        <w:t xml:space="preserve"> of</w:t>
      </w:r>
      <w:r w:rsidR="0041639F">
        <w:t xml:space="preserve"> christelijk onderwijs</w:t>
      </w:r>
      <w:r w:rsidR="004E417E">
        <w:t>, analfabetisme</w:t>
      </w:r>
      <w:r w:rsidR="00E355E5">
        <w:t xml:space="preserve"> en</w:t>
      </w:r>
      <w:r w:rsidR="004E417E">
        <w:t xml:space="preserve"> gebrek aan werk en inkomen</w:t>
      </w:r>
      <w:r w:rsidR="0041639F">
        <w:t>,</w:t>
      </w:r>
      <w:r w:rsidR="00516484">
        <w:t xml:space="preserve"> </w:t>
      </w:r>
      <w:r w:rsidRPr="00D143DA">
        <w:t xml:space="preserve"> slachtoffers </w:t>
      </w:r>
      <w:r w:rsidR="00312E89">
        <w:t>van mensenhandel, oorlogen</w:t>
      </w:r>
      <w:r w:rsidR="00AB08EB">
        <w:t xml:space="preserve">. Naast de oneindige lijst van </w:t>
      </w:r>
      <w:r w:rsidR="00931ACE">
        <w:t xml:space="preserve">voorbeelden van armoede is ook het gebrek aan goed Bijbels onderwijs groot. </w:t>
      </w:r>
    </w:p>
    <w:p w14:paraId="25ACA8EC" w14:textId="262610F5" w:rsidR="00AA40E1" w:rsidRDefault="00472D01" w:rsidP="00D143DA">
      <w:r>
        <w:t>Sticht</w:t>
      </w:r>
      <w:r w:rsidR="003329FC">
        <w:t xml:space="preserve">ing Draagt Elkanders </w:t>
      </w:r>
      <w:r w:rsidR="00BA269F">
        <w:t>L</w:t>
      </w:r>
      <w:r w:rsidR="003329FC">
        <w:t>asten richt zich op</w:t>
      </w:r>
      <w:r w:rsidR="002B0FBD">
        <w:t xml:space="preserve"> het verzamelen van fondsen voor</w:t>
      </w:r>
      <w:r w:rsidR="003329FC">
        <w:t xml:space="preserve"> projecten waarbij</w:t>
      </w:r>
      <w:r w:rsidR="004535AE">
        <w:t xml:space="preserve"> er hulp kan worden gegeven</w:t>
      </w:r>
      <w:r w:rsidR="00AA40E1">
        <w:t>:</w:t>
      </w:r>
    </w:p>
    <w:p w14:paraId="7BE4E47E" w14:textId="3E07470F" w:rsidR="003033CF" w:rsidRDefault="003A257B" w:rsidP="00AA40E1">
      <w:pPr>
        <w:pStyle w:val="Lijstalinea"/>
        <w:numPr>
          <w:ilvl w:val="0"/>
          <w:numId w:val="9"/>
        </w:numPr>
      </w:pPr>
      <w:r>
        <w:t xml:space="preserve">in de </w:t>
      </w:r>
      <w:r w:rsidR="004535AE">
        <w:t>basisbehoeften van mense</w:t>
      </w:r>
      <w:r w:rsidR="00AA40E1">
        <w:t>n gericht op</w:t>
      </w:r>
      <w:r w:rsidR="00A408C2">
        <w:t xml:space="preserve"> het streven naar</w:t>
      </w:r>
      <w:r w:rsidR="00AA40E1">
        <w:t xml:space="preserve"> structurele verbetering van de leefomstandigheden</w:t>
      </w:r>
      <w:r w:rsidR="00745E61">
        <w:t>;</w:t>
      </w:r>
    </w:p>
    <w:p w14:paraId="0D3EB8D0" w14:textId="0888A3E2" w:rsidR="00F90B73" w:rsidRDefault="00CA387A" w:rsidP="00F90B73">
      <w:pPr>
        <w:pStyle w:val="Lijstalinea"/>
        <w:numPr>
          <w:ilvl w:val="1"/>
          <w:numId w:val="9"/>
        </w:numPr>
      </w:pPr>
      <w:r>
        <w:lastRenderedPageBreak/>
        <w:t>basishulp: voedsel, water, medische zorg</w:t>
      </w:r>
      <w:r w:rsidR="00B57F85">
        <w:t>, wederopbouw</w:t>
      </w:r>
    </w:p>
    <w:p w14:paraId="2DE03BB1" w14:textId="16975724" w:rsidR="00B57F85" w:rsidRDefault="00CA387A" w:rsidP="007378B6">
      <w:pPr>
        <w:pStyle w:val="Lijstalinea"/>
        <w:numPr>
          <w:ilvl w:val="1"/>
          <w:numId w:val="9"/>
        </w:numPr>
      </w:pPr>
      <w:r>
        <w:t>ontwikkelingshulp: onderwijs, gezondheidszorg,</w:t>
      </w:r>
      <w:r w:rsidR="00B57F85">
        <w:t xml:space="preserve"> werk- en inkomen, landbouw</w:t>
      </w:r>
    </w:p>
    <w:p w14:paraId="749487DB" w14:textId="01226149" w:rsidR="003033CF" w:rsidRDefault="00122728" w:rsidP="00AA40E1">
      <w:pPr>
        <w:pStyle w:val="Lijstalinea"/>
        <w:numPr>
          <w:ilvl w:val="0"/>
          <w:numId w:val="9"/>
        </w:numPr>
      </w:pPr>
      <w:r>
        <w:t>in het helpen te verspreiden van het Evangelie voor alle mensen over de hele wereld</w:t>
      </w:r>
      <w:r w:rsidR="00745E61">
        <w:t>;</w:t>
      </w:r>
    </w:p>
    <w:p w14:paraId="1D8AE8EB" w14:textId="79579146" w:rsidR="003033CF" w:rsidRDefault="00FA245E" w:rsidP="00AA40E1">
      <w:pPr>
        <w:pStyle w:val="Lijstalinea"/>
        <w:numPr>
          <w:ilvl w:val="0"/>
          <w:numId w:val="9"/>
        </w:numPr>
      </w:pPr>
      <w:r>
        <w:t xml:space="preserve">voor </w:t>
      </w:r>
      <w:r w:rsidR="003033CF">
        <w:t>de doelgroep</w:t>
      </w:r>
      <w:r w:rsidR="00122728">
        <w:t>en</w:t>
      </w:r>
      <w:r w:rsidR="00BB23D6">
        <w:t xml:space="preserve"> (vervolgde)</w:t>
      </w:r>
      <w:r w:rsidR="003033CF">
        <w:t xml:space="preserve"> </w:t>
      </w:r>
      <w:r>
        <w:t>christenen en niet-christenen</w:t>
      </w:r>
      <w:r w:rsidR="00745E61">
        <w:t>;</w:t>
      </w:r>
    </w:p>
    <w:p w14:paraId="1FE9A3E9" w14:textId="16D073C1" w:rsidR="00472D01" w:rsidRDefault="00FA245E" w:rsidP="00AA40E1">
      <w:pPr>
        <w:pStyle w:val="Lijstalinea"/>
        <w:numPr>
          <w:ilvl w:val="0"/>
          <w:numId w:val="9"/>
        </w:numPr>
      </w:pPr>
      <w:r>
        <w:t>via erkende en geaccordeerde christelijke organisaties</w:t>
      </w:r>
      <w:r w:rsidR="00745E61">
        <w:t>;</w:t>
      </w:r>
    </w:p>
    <w:p w14:paraId="6CF7A8AA" w14:textId="1F6C7C26" w:rsidR="006C7D68" w:rsidRPr="00D143DA" w:rsidRDefault="006C7D68" w:rsidP="00AA40E1">
      <w:pPr>
        <w:pStyle w:val="Lijstalinea"/>
        <w:numPr>
          <w:ilvl w:val="0"/>
          <w:numId w:val="9"/>
        </w:numPr>
      </w:pPr>
      <w:r>
        <w:t>met een variatie tussen werelddelen, landen en soorten hulp</w:t>
      </w:r>
      <w:r w:rsidR="00745E61">
        <w:t>.</w:t>
      </w:r>
    </w:p>
    <w:p w14:paraId="3521B789" w14:textId="1C09BB47" w:rsidR="00B30F5F" w:rsidRDefault="00B30F5F" w:rsidP="00B30F5F">
      <w:pPr>
        <w:pStyle w:val="Kop1"/>
      </w:pPr>
      <w:bookmarkStart w:id="3" w:name="_Toc185858656"/>
      <w:r>
        <w:t>Identiteit</w:t>
      </w:r>
      <w:bookmarkEnd w:id="3"/>
      <w:r>
        <w:t xml:space="preserve"> </w:t>
      </w:r>
    </w:p>
    <w:p w14:paraId="089F7C04" w14:textId="77777777" w:rsidR="00EF3C96" w:rsidRDefault="009F05E4" w:rsidP="00146B89">
      <w:r w:rsidRPr="009F05E4">
        <w:t xml:space="preserve">De christelijke identiteit van de stichting en haar </w:t>
      </w:r>
      <w:r>
        <w:t xml:space="preserve">projectorganisaties is van essentieel belang. </w:t>
      </w:r>
      <w:r w:rsidR="00E0103A">
        <w:t>De stichting doet haar activiteiten vanuit de Bijbelse opdracht tot zorg voor de naasten.</w:t>
      </w:r>
      <w:r w:rsidRPr="009F05E4">
        <w:t xml:space="preserve"> </w:t>
      </w:r>
      <w:r w:rsidR="00146B89" w:rsidRPr="00146B89">
        <w:t>De stichting heeft als grondslag de Heilige Schrift, die zij erkent als het onfeilbare Woord van God; zij aanvaardt de Drie Formulieren van Enigheid</w:t>
      </w:r>
      <w:r w:rsidR="00146B89">
        <w:t>.</w:t>
      </w:r>
      <w:r w:rsidR="00451499">
        <w:t xml:space="preserve"> </w:t>
      </w:r>
    </w:p>
    <w:p w14:paraId="32252C15" w14:textId="06122E5F" w:rsidR="00413F96" w:rsidRPr="009F05E4" w:rsidRDefault="00413F96" w:rsidP="00413F96">
      <w:r w:rsidRPr="005233A7">
        <w:t xml:space="preserve">De stichting sluit zich aan bij de </w:t>
      </w:r>
      <w:r w:rsidRPr="00D25CB5">
        <w:t>identiteitsbrochure</w:t>
      </w:r>
      <w:r w:rsidRPr="005233A7">
        <w:t xml:space="preserve"> van Erdee Media Groep waarin waarden en normen, gestoeld op de Bijbel, met bijbehorende gedragsregels zijn beschreven.</w:t>
      </w:r>
    </w:p>
    <w:p w14:paraId="6C6E4717" w14:textId="256BD535" w:rsidR="009F05E4" w:rsidRDefault="00451499" w:rsidP="00146B89">
      <w:r>
        <w:t>De stichting wil</w:t>
      </w:r>
      <w:r w:rsidRPr="009F05E4">
        <w:t xml:space="preserve"> mensen ook in aanraking brengen met Bijbelse waarden als recht en gerechtigheid, liefde, trouw, zorg, dienen en dergelijke. De Bijbel vertelt ook over God, over de zonde als oorzaak van alle kwaad en over Zijn helende genade.</w:t>
      </w:r>
    </w:p>
    <w:p w14:paraId="09494F2E" w14:textId="4BB2B56C" w:rsidR="00413F96" w:rsidRDefault="00413F96" w:rsidP="00146B89">
      <w:r>
        <w:t>De naam van de stichting is uit Galaten 6</w:t>
      </w:r>
      <w:r w:rsidR="00747D3E">
        <w:t xml:space="preserve"> vers 2:</w:t>
      </w:r>
      <w:r w:rsidR="00455B9A">
        <w:t xml:space="preserve"> </w:t>
      </w:r>
      <w:r w:rsidR="000D5E01">
        <w:t>‘</w:t>
      </w:r>
      <w:r w:rsidR="00455B9A">
        <w:t>draagt elkanders lasten en vervult alzo de wet van Christus</w:t>
      </w:r>
      <w:r w:rsidR="000C0C1B">
        <w:t>.</w:t>
      </w:r>
      <w:r w:rsidR="000D5E01">
        <w:t>’</w:t>
      </w:r>
      <w:r w:rsidR="000C0C1B">
        <w:t xml:space="preserve"> </w:t>
      </w:r>
      <w:r w:rsidR="00170242">
        <w:t>Door te helpen dragen en te dragen</w:t>
      </w:r>
      <w:r w:rsidR="00FC40ED">
        <w:t xml:space="preserve"> (beteren) met christelijke bescheidenheid en medelijden in de gebreken</w:t>
      </w:r>
      <w:r w:rsidR="00007F31">
        <w:t xml:space="preserve"> die als een zware last op mensen liggen</w:t>
      </w:r>
      <w:r w:rsidR="00747D3E">
        <w:t>,</w:t>
      </w:r>
      <w:r w:rsidR="00007F31">
        <w:t xml:space="preserve"> voldoet, volbrengt en onderhoudt </w:t>
      </w:r>
      <w:r w:rsidR="00747D3E">
        <w:t>d</w:t>
      </w:r>
      <w:r w:rsidR="000D5E01">
        <w:t xml:space="preserve">e christen de Wet van Christus, namelijk om elkaar lief te hebben </w:t>
      </w:r>
      <w:r w:rsidR="009E1E90">
        <w:t>naar</w:t>
      </w:r>
      <w:r w:rsidR="000D5E01">
        <w:t xml:space="preserve"> Zijn voorbeeld.</w:t>
      </w:r>
    </w:p>
    <w:p w14:paraId="231D007F" w14:textId="4D493E05" w:rsidR="00B30F5F" w:rsidRDefault="00B30F5F" w:rsidP="00410B9D">
      <w:pPr>
        <w:pStyle w:val="Kop1"/>
      </w:pPr>
      <w:bookmarkStart w:id="4" w:name="_Toc185858657"/>
      <w:r w:rsidRPr="00410B9D">
        <w:t>Activiteiten</w:t>
      </w:r>
      <w:bookmarkEnd w:id="4"/>
    </w:p>
    <w:p w14:paraId="13627EE0" w14:textId="39A24CAA" w:rsidR="00B30F5F" w:rsidRDefault="00B30F5F" w:rsidP="00B30F5F">
      <w:pPr>
        <w:pStyle w:val="Kop2"/>
      </w:pPr>
      <w:bookmarkStart w:id="5" w:name="_Toc185858658"/>
      <w:r>
        <w:t>Fondsenwerving</w:t>
      </w:r>
      <w:bookmarkEnd w:id="5"/>
    </w:p>
    <w:p w14:paraId="59EB2430" w14:textId="66B266E7" w:rsidR="00AF5858" w:rsidRPr="00AF5858" w:rsidRDefault="00AF5858" w:rsidP="00AF5858">
      <w:r>
        <w:t xml:space="preserve">De stichting werft </w:t>
      </w:r>
      <w:r w:rsidR="00F47D45">
        <w:t xml:space="preserve">haar fondsen via de </w:t>
      </w:r>
      <w:r w:rsidR="00A006BF">
        <w:t xml:space="preserve">producten </w:t>
      </w:r>
      <w:r w:rsidR="00F47D45">
        <w:t>van</w:t>
      </w:r>
      <w:r w:rsidR="00CA3569">
        <w:t xml:space="preserve"> het RD</w:t>
      </w:r>
      <w:r w:rsidR="00F47D45">
        <w:t xml:space="preserve"> </w:t>
      </w:r>
      <w:r w:rsidR="000B64AA">
        <w:t>om zo een groot publiek aan te spreken en een beroep de doen op de vrijgevigheid en naastenliefde. De stichting heeft geen an</w:t>
      </w:r>
      <w:r w:rsidR="00F736F7">
        <w:t>der wervingskanaal.</w:t>
      </w:r>
    </w:p>
    <w:p w14:paraId="353C7255" w14:textId="6FD5C48F" w:rsidR="00B30F5F" w:rsidRDefault="00B30F5F" w:rsidP="00410B9D">
      <w:pPr>
        <w:pStyle w:val="Kop2"/>
      </w:pPr>
      <w:bookmarkStart w:id="6" w:name="_Toc185858659"/>
      <w:r w:rsidRPr="00410B9D">
        <w:t>Projectaanvragen</w:t>
      </w:r>
      <w:bookmarkEnd w:id="6"/>
    </w:p>
    <w:p w14:paraId="05646A3C" w14:textId="4D22EED2" w:rsidR="00C67179" w:rsidRDefault="00396487" w:rsidP="00396487">
      <w:r w:rsidRPr="00396487">
        <w:t>Nederland telt diverse christelijke hulpverleningsorganisaties die op hun beurt weer samenwerken met lokale partners in ontwikkelingslanden</w:t>
      </w:r>
      <w:r w:rsidR="00550567">
        <w:t xml:space="preserve"> of midden-inkomenslanden</w:t>
      </w:r>
      <w:r w:rsidRPr="00396487">
        <w:t xml:space="preserve">. Zij weten het beste waar de grootste nood is. </w:t>
      </w:r>
      <w:r w:rsidR="00550567">
        <w:t xml:space="preserve">De RD-acties komen </w:t>
      </w:r>
      <w:r w:rsidR="0023215B">
        <w:t xml:space="preserve">dan </w:t>
      </w:r>
      <w:r w:rsidR="00550567">
        <w:t xml:space="preserve">ook tot stand </w:t>
      </w:r>
      <w:r w:rsidR="00C67179">
        <w:t xml:space="preserve">met de desbetreffende projectorganisaties. </w:t>
      </w:r>
    </w:p>
    <w:p w14:paraId="177B4DF7" w14:textId="26FDA403" w:rsidR="00396487" w:rsidRDefault="001B6A76" w:rsidP="00396487">
      <w:r>
        <w:t>De stichting heeft per</w:t>
      </w:r>
      <w:r w:rsidR="00A25A88">
        <w:t xml:space="preserve"> 2025 gekozen voor een </w:t>
      </w:r>
      <w:r w:rsidR="00E6465C">
        <w:t>efficiënte</w:t>
      </w:r>
      <w:r w:rsidR="00A25A88">
        <w:t xml:space="preserve"> en striktere </w:t>
      </w:r>
      <w:r w:rsidR="00E6465C">
        <w:t xml:space="preserve">inrichting van de organisatie. </w:t>
      </w:r>
      <w:r w:rsidR="00C67179">
        <w:t xml:space="preserve">De projectorganisatie kan een </w:t>
      </w:r>
      <w:r w:rsidR="00C24356">
        <w:t>project</w:t>
      </w:r>
      <w:r w:rsidR="00C67179">
        <w:t>aanvraag doen en bespreken met de coördinator van DEL.</w:t>
      </w:r>
      <w:r w:rsidR="00396487" w:rsidRPr="00396487">
        <w:t xml:space="preserve"> </w:t>
      </w:r>
      <w:r w:rsidR="006A6F19">
        <w:t xml:space="preserve">Vervolgens krijgt projectorganisatie een assessment met criteria. Na het akkoord op dit </w:t>
      </w:r>
      <w:proofErr w:type="spellStart"/>
      <w:r w:rsidR="006A6F19">
        <w:t>organisatieassesment</w:t>
      </w:r>
      <w:proofErr w:type="spellEnd"/>
      <w:r w:rsidR="006A6F19">
        <w:t xml:space="preserve"> </w:t>
      </w:r>
      <w:r w:rsidR="0072078B">
        <w:t>via</w:t>
      </w:r>
      <w:r w:rsidR="00A727B8">
        <w:t xml:space="preserve"> de RvB van DEL</w:t>
      </w:r>
      <w:r w:rsidR="006A6F19">
        <w:t xml:space="preserve"> kan projectorganisatie een projectplan en begroting indienen</w:t>
      </w:r>
      <w:r w:rsidR="00D31054">
        <w:t xml:space="preserve"> volgens de templates van DEL (inclusief indicatoren</w:t>
      </w:r>
      <w:r w:rsidR="001A44ED">
        <w:t>)</w:t>
      </w:r>
      <w:r w:rsidR="006A6F19">
        <w:t xml:space="preserve">. Na akkoord </w:t>
      </w:r>
      <w:r w:rsidR="00BE1AFA">
        <w:t>op de toekomstige samenwerking wordt het contract tussen beide partij(en) gesloten inclusief voorwaarden en betaaltermijnen.</w:t>
      </w:r>
      <w:r w:rsidR="00776071">
        <w:t xml:space="preserve"> De projectorganisatie krijgt de geworven gelden in termijnen uitgekeerd.</w:t>
      </w:r>
    </w:p>
    <w:p w14:paraId="735FF8BF" w14:textId="3D87B87B" w:rsidR="002D0E34" w:rsidRPr="00396487" w:rsidRDefault="002D0E34" w:rsidP="00396487">
      <w:r>
        <w:lastRenderedPageBreak/>
        <w:t xml:space="preserve">De criteria voor een organisatie voor samenwerking zijn: </w:t>
      </w:r>
      <w:r w:rsidR="00C1439B">
        <w:t xml:space="preserve">christelijke identiteit (behorend bij identiteit DEL), </w:t>
      </w:r>
      <w:r w:rsidR="005E23F0">
        <w:t>aansprekend</w:t>
      </w:r>
      <w:r w:rsidR="00CC786E">
        <w:t xml:space="preserve"> voor de achterban</w:t>
      </w:r>
      <w:r w:rsidR="005E23F0">
        <w:t xml:space="preserve">, </w:t>
      </w:r>
      <w:r w:rsidR="0074075C">
        <w:t>gericht op structurele verbetering</w:t>
      </w:r>
      <w:r w:rsidR="00451478">
        <w:t xml:space="preserve"> van de leefomstandigheden</w:t>
      </w:r>
      <w:r w:rsidR="009E5534">
        <w:t xml:space="preserve"> inclusief eigenaarschap van de bevolking</w:t>
      </w:r>
      <w:r w:rsidR="00451478">
        <w:t xml:space="preserve">, </w:t>
      </w:r>
      <w:r w:rsidR="008D5F00">
        <w:t xml:space="preserve">urgentie, </w:t>
      </w:r>
      <w:r w:rsidR="00322FE2">
        <w:t>professioneel en aantoonbaar integer project- en financieel management zowel in Nederland als lokaal</w:t>
      </w:r>
      <w:r w:rsidR="00CC786E">
        <w:t>, zeer beperkte overheadkosten.</w:t>
      </w:r>
    </w:p>
    <w:p w14:paraId="52B58A8B" w14:textId="4A4360D7" w:rsidR="00396487" w:rsidRPr="00396487" w:rsidRDefault="00776071" w:rsidP="00396487">
      <w:r>
        <w:t>Samenwerking</w:t>
      </w:r>
      <w:r w:rsidR="00396487" w:rsidRPr="00396487">
        <w:t xml:space="preserve"> betekent voor de stichting om samen met </w:t>
      </w:r>
      <w:r>
        <w:t>projectorganisatie</w:t>
      </w:r>
      <w:r w:rsidR="0023215B">
        <w:t>,</w:t>
      </w:r>
      <w:r>
        <w:t xml:space="preserve"> </w:t>
      </w:r>
      <w:r w:rsidR="001F2CA9">
        <w:t>die inhoudelijke en lokale expertise heeft</w:t>
      </w:r>
      <w:r w:rsidR="0023215B">
        <w:t>,</w:t>
      </w:r>
      <w:r w:rsidR="001F2CA9">
        <w:t xml:space="preserve"> inhoud te geven aan het betreffende project op basis van wederkerigheid.</w:t>
      </w:r>
    </w:p>
    <w:p w14:paraId="65034FFA" w14:textId="25FA9848" w:rsidR="00B30F5F" w:rsidRDefault="00DD50FD" w:rsidP="00B30F5F">
      <w:pPr>
        <w:pStyle w:val="Kop1"/>
      </w:pPr>
      <w:bookmarkStart w:id="7" w:name="_Toc185858660"/>
      <w:r>
        <w:t>Organisatie</w:t>
      </w:r>
      <w:bookmarkEnd w:id="7"/>
    </w:p>
    <w:p w14:paraId="3061FDE8" w14:textId="686A8413" w:rsidR="00DD50FD" w:rsidRPr="00DD50FD" w:rsidRDefault="00DD50FD" w:rsidP="00DD50FD">
      <w:pPr>
        <w:pStyle w:val="Kop2"/>
      </w:pPr>
      <w:bookmarkStart w:id="8" w:name="_Toc185858661"/>
      <w:r>
        <w:t>Bestuur</w:t>
      </w:r>
      <w:bookmarkEnd w:id="8"/>
    </w:p>
    <w:p w14:paraId="6EF4A460" w14:textId="77777777" w:rsidR="001809A7" w:rsidRPr="001809A7" w:rsidRDefault="001809A7" w:rsidP="001809A7">
      <w:r w:rsidRPr="001809A7">
        <w:t>Het bestuur van de stichting bestaat uit een door de Raad van Toezicht vast te stellen aantal van ten minste twee bestuurders.</w:t>
      </w:r>
    </w:p>
    <w:p w14:paraId="50949422" w14:textId="32DC280F" w:rsidR="00396487" w:rsidRDefault="00396487" w:rsidP="00396487">
      <w:r>
        <w:t>De Raad van Bestuur bestaat uit de volgende personen</w:t>
      </w:r>
      <w:r w:rsidR="006D3966">
        <w:t>:</w:t>
      </w:r>
    </w:p>
    <w:p w14:paraId="7CBED049" w14:textId="37DD251F" w:rsidR="006D3966" w:rsidRDefault="000B159C" w:rsidP="00396487">
      <w:r>
        <w:t>1.</w:t>
      </w:r>
      <w:r w:rsidR="006823CA">
        <w:t xml:space="preserve"> Cornell Heutink</w:t>
      </w:r>
    </w:p>
    <w:p w14:paraId="01478DAB" w14:textId="3242CD8D" w:rsidR="000B159C" w:rsidRDefault="000B159C" w:rsidP="00396487">
      <w:r>
        <w:t>2.</w:t>
      </w:r>
      <w:r w:rsidR="006823CA">
        <w:t xml:space="preserve"> Frank van de Beek</w:t>
      </w:r>
    </w:p>
    <w:p w14:paraId="02D56190" w14:textId="7A0AF800" w:rsidR="000B159C" w:rsidRDefault="000B159C" w:rsidP="00396487">
      <w:r>
        <w:t>3.</w:t>
      </w:r>
      <w:r w:rsidR="006823CA">
        <w:t xml:space="preserve"> Cees Hovius</w:t>
      </w:r>
    </w:p>
    <w:p w14:paraId="73655A17" w14:textId="42ADD682" w:rsidR="00CF3D53" w:rsidRPr="00CF3D53" w:rsidRDefault="00B57B5D" w:rsidP="00CF3D53">
      <w:r>
        <w:t>De Raad van Bestuur</w:t>
      </w:r>
      <w:r w:rsidR="00CF3D53" w:rsidRPr="00CF3D53">
        <w:t xml:space="preserve"> richt zich op het belang </w:t>
      </w:r>
      <w:r w:rsidR="00F40BAC">
        <w:t xml:space="preserve">en werkzaamheden </w:t>
      </w:r>
      <w:r w:rsidR="00CF3D53" w:rsidRPr="00CF3D53">
        <w:t xml:space="preserve">van de stichting, haar doelstelling en de met haar verbonden organisatie. </w:t>
      </w:r>
      <w:r w:rsidR="000B159C" w:rsidRPr="00396487">
        <w:t>De bestuursleden ontvangen voor hun werkzaamheden geen vergoeding.</w:t>
      </w:r>
    </w:p>
    <w:p w14:paraId="4A62F769" w14:textId="77777777" w:rsidR="008016BB" w:rsidRDefault="008016BB" w:rsidP="008016BB">
      <w:r>
        <w:t>De Raad van Toezicht bestaat uit de volgende personen:</w:t>
      </w:r>
    </w:p>
    <w:p w14:paraId="27B468E4" w14:textId="2B625423" w:rsidR="00EF2CAD" w:rsidRPr="00196991" w:rsidRDefault="00EF2CAD" w:rsidP="00EF2CAD">
      <w:r w:rsidRPr="00196991">
        <w:t>1.</w:t>
      </w:r>
      <w:r w:rsidR="006823CA" w:rsidRPr="00196991">
        <w:t xml:space="preserve"> David van As</w:t>
      </w:r>
    </w:p>
    <w:p w14:paraId="578D2C9A" w14:textId="1DCB5091" w:rsidR="00EF2CAD" w:rsidRPr="00196991" w:rsidRDefault="00EF2CAD" w:rsidP="00EF2CAD">
      <w:r w:rsidRPr="00196991">
        <w:t>2.</w:t>
      </w:r>
      <w:r w:rsidR="006823CA" w:rsidRPr="00196991">
        <w:t xml:space="preserve"> Cornelis Bosch</w:t>
      </w:r>
    </w:p>
    <w:p w14:paraId="29CAFD0B" w14:textId="2F1E8469" w:rsidR="00EF2CAD" w:rsidRPr="00196991" w:rsidRDefault="00EF2CAD" w:rsidP="00EF2CAD">
      <w:r w:rsidRPr="00196991">
        <w:t>3.</w:t>
      </w:r>
      <w:r w:rsidR="006823CA" w:rsidRPr="00196991">
        <w:t xml:space="preserve"> Ruud Eits</w:t>
      </w:r>
    </w:p>
    <w:p w14:paraId="0648CD21" w14:textId="2B9F66E1" w:rsidR="008016BB" w:rsidRDefault="008016BB" w:rsidP="008016BB">
      <w:r>
        <w:t xml:space="preserve">De Raad van Toezicht houdt </w:t>
      </w:r>
      <w:r w:rsidRPr="008016BB">
        <w:t>toezicht op het beleid van het bestuur en de gang van zaken binnen de stichting en de met haar verbonden organisatie, waaronder het toezicht op de identiteit en op een rechtmatig bestuur en beheer</w:t>
      </w:r>
      <w:r w:rsidR="00DD50FD">
        <w:t>.</w:t>
      </w:r>
      <w:r w:rsidR="00353523">
        <w:t xml:space="preserve"> </w:t>
      </w:r>
      <w:r w:rsidR="00353523" w:rsidRPr="00396487">
        <w:t>De bestuursleden ontvangen voor hun werkzaamheden geen vergoeding.</w:t>
      </w:r>
    </w:p>
    <w:p w14:paraId="29254814" w14:textId="117047C5" w:rsidR="00DD50FD" w:rsidRDefault="00DD50FD" w:rsidP="00DD50FD">
      <w:pPr>
        <w:pStyle w:val="Kop2"/>
      </w:pPr>
      <w:bookmarkStart w:id="9" w:name="_Toc185858662"/>
      <w:r>
        <w:t>Werknemers</w:t>
      </w:r>
      <w:bookmarkEnd w:id="9"/>
    </w:p>
    <w:p w14:paraId="4CF7E576" w14:textId="581D1E0D" w:rsidR="00DD50FD" w:rsidRPr="00DD50FD" w:rsidRDefault="008258DD" w:rsidP="00DD50FD">
      <w:r>
        <w:t>De</w:t>
      </w:r>
      <w:r w:rsidR="00180C1B">
        <w:t xml:space="preserve"> coördinator </w:t>
      </w:r>
      <w:r w:rsidR="00A91BEC">
        <w:t>is in dien</w:t>
      </w:r>
      <w:r w:rsidR="00110DBD">
        <w:t>s</w:t>
      </w:r>
      <w:r w:rsidR="00A91BEC">
        <w:t>t van</w:t>
      </w:r>
      <w:r w:rsidR="007D6DB3">
        <w:t xml:space="preserve"> en wordt betaald door</w:t>
      </w:r>
      <w:r w:rsidR="00A91BEC">
        <w:t xml:space="preserve"> de Erdee Media Groep</w:t>
      </w:r>
      <w:r w:rsidR="004224F8">
        <w:t xml:space="preserve"> (Erdee Media B.V.)</w:t>
      </w:r>
      <w:r w:rsidR="00A91BEC">
        <w:t xml:space="preserve">, maar </w:t>
      </w:r>
      <w:r w:rsidR="00180C1B">
        <w:t xml:space="preserve">werkt voor DEL om alle acties te </w:t>
      </w:r>
      <w:r w:rsidR="00803C8B">
        <w:t>coördineren</w:t>
      </w:r>
      <w:r w:rsidR="00180C1B">
        <w:t>.</w:t>
      </w:r>
      <w:r w:rsidR="00E15344">
        <w:t xml:space="preserve"> Hij verzorgt en coördineert eveneens de publiciteit ten behoeve van de stichting.</w:t>
      </w:r>
    </w:p>
    <w:p w14:paraId="3C090194" w14:textId="0FA0C3F4" w:rsidR="00B30F5F" w:rsidRDefault="00B30F5F" w:rsidP="00B30F5F">
      <w:pPr>
        <w:pStyle w:val="Kop1"/>
      </w:pPr>
      <w:bookmarkStart w:id="10" w:name="_Toc185858663"/>
      <w:r>
        <w:t>Certificering</w:t>
      </w:r>
      <w:bookmarkEnd w:id="10"/>
    </w:p>
    <w:p w14:paraId="339B8F8E" w14:textId="58676199" w:rsidR="00A14108" w:rsidRDefault="00A14108" w:rsidP="00A14108">
      <w:r w:rsidRPr="00A14108">
        <w:t>De stichting wordt door de Belastingdienst erkend als een Algemeen Nut Beogende Instelling (ANBI).</w:t>
      </w:r>
      <w:r>
        <w:t xml:space="preserve"> De stichting werkt ook samen met </w:t>
      </w:r>
      <w:r w:rsidR="00145515">
        <w:t>projectorganisaties die als ANBI organisatie worden aangemerkt. Het CBF-keurmerk is een pré.</w:t>
      </w:r>
    </w:p>
    <w:p w14:paraId="2A8DF415" w14:textId="1A623D40" w:rsidR="00B30F5F" w:rsidRDefault="00B30F5F" w:rsidP="00B30F5F">
      <w:pPr>
        <w:pStyle w:val="Kop1"/>
      </w:pPr>
      <w:bookmarkStart w:id="11" w:name="_Toc185858664"/>
      <w:r>
        <w:lastRenderedPageBreak/>
        <w:t>Beheer van vermogen</w:t>
      </w:r>
      <w:bookmarkEnd w:id="11"/>
    </w:p>
    <w:p w14:paraId="7C8CDA26" w14:textId="474541C7" w:rsidR="00655971" w:rsidRDefault="00655971" w:rsidP="00655971">
      <w:pPr>
        <w:rPr>
          <w:color w:val="FF0000"/>
        </w:rPr>
      </w:pPr>
      <w:r w:rsidRPr="00655971">
        <w:t xml:space="preserve">Al het ingezamelde geld wordt </w:t>
      </w:r>
      <w:r w:rsidR="007449AD">
        <w:t xml:space="preserve">100% </w:t>
      </w:r>
      <w:r w:rsidRPr="00655971">
        <w:t>afgedragen aan de p</w:t>
      </w:r>
      <w:r>
        <w:t>rojectorganisatie op basis van een project</w:t>
      </w:r>
      <w:r w:rsidR="000A2EE9">
        <w:t>plan</w:t>
      </w:r>
      <w:r>
        <w:t xml:space="preserve">, een contract tussen de stichting en projectorganisatie met </w:t>
      </w:r>
      <w:r w:rsidRPr="00AF67A0">
        <w:t>betaaltermijnen. D</w:t>
      </w:r>
      <w:r w:rsidR="007449AD" w:rsidRPr="00AF67A0">
        <w:t xml:space="preserve">e kosten voor het realiseren van de RD-actie </w:t>
      </w:r>
      <w:r w:rsidR="00C96361" w:rsidRPr="00AF67A0">
        <w:t>word</w:t>
      </w:r>
      <w:r w:rsidR="0050350B">
        <w:t>en</w:t>
      </w:r>
      <w:r w:rsidR="00C96361" w:rsidRPr="00AF67A0">
        <w:t xml:space="preserve"> volledig gesponsord door EMG. </w:t>
      </w:r>
      <w:r w:rsidR="00AF67A0">
        <w:t xml:space="preserve"> De kosten </w:t>
      </w:r>
      <w:r w:rsidR="00AF67A0" w:rsidRPr="00AF67A0">
        <w:t>die zichtbaar zijn in jaarrekening van DEL worden gecompenseerd door EMG.</w:t>
      </w:r>
    </w:p>
    <w:p w14:paraId="4203611C" w14:textId="229152F6" w:rsidR="00B30F5F" w:rsidRDefault="002E07F4" w:rsidP="00B30F5F">
      <w:r w:rsidRPr="002E07F4">
        <w:t>De p</w:t>
      </w:r>
      <w:r>
        <w:t>rojectorganisaties</w:t>
      </w:r>
      <w:r w:rsidRPr="002E07F4">
        <w:t xml:space="preserve"> zijn </w:t>
      </w:r>
      <w:r w:rsidR="0050350B">
        <w:t xml:space="preserve">primair </w:t>
      </w:r>
      <w:r w:rsidRPr="002E07F4">
        <w:t xml:space="preserve">verantwoordelijk voor de goede besteding van de fondsen. Controle hierop vindt plaats door </w:t>
      </w:r>
      <w:r>
        <w:t>de afgesproken tussenrapportages en eindrapportage die is afgesproken in het getekende contract.</w:t>
      </w:r>
      <w:r w:rsidR="00F100F7">
        <w:t xml:space="preserve"> Optioneel behoort een visitatiebezoek tot de mogelijkheden.</w:t>
      </w:r>
    </w:p>
    <w:p w14:paraId="6CB50B69" w14:textId="5B7CE207" w:rsidR="00F42CF1" w:rsidRDefault="00F42CF1" w:rsidP="00F42CF1">
      <w:pPr>
        <w:pStyle w:val="Kop1"/>
      </w:pPr>
      <w:bookmarkStart w:id="12" w:name="_Toc185858665"/>
      <w:r>
        <w:t>Toekomst</w:t>
      </w:r>
      <w:bookmarkEnd w:id="12"/>
    </w:p>
    <w:p w14:paraId="1BA74F8F" w14:textId="70978ECE" w:rsidR="007E12E6" w:rsidRDefault="00F8262C" w:rsidP="007E12E6">
      <w:r>
        <w:t>DEL wil de komende jaren zich zoveel mogelijk richten op haar missie/visie door vanuit de Bijbelse opdracht een positieve bijdrage te leveren op het leven van mensen in nood.</w:t>
      </w:r>
      <w:r w:rsidR="007E12E6">
        <w:t xml:space="preserve"> Dit doen we door ons te richten op projecten waarbij er hulp kan worden gegeven in de basisbehoeften van mensen gericht op het streven naar structurele verbetering van de leefomstandigheden én in het helpen te verspreiden van het Evangelie voor alle mensen over de hele wereld. Daarnaast focussen we </w:t>
      </w:r>
      <w:r w:rsidR="004224F8">
        <w:t xml:space="preserve">op </w:t>
      </w:r>
      <w:r w:rsidR="003B4909">
        <w:t>de professionaliseringsslag</w:t>
      </w:r>
      <w:r w:rsidR="007E12E6">
        <w:t xml:space="preserve"> van de stichting door te werken met</w:t>
      </w:r>
      <w:r w:rsidR="001B4468">
        <w:t xml:space="preserve"> assessments, </w:t>
      </w:r>
      <w:r w:rsidR="00267498">
        <w:t>handhaving van criteria</w:t>
      </w:r>
      <w:r w:rsidR="007E12E6">
        <w:t xml:space="preserve"> </w:t>
      </w:r>
      <w:r w:rsidR="001B4468">
        <w:t>een nieuwe documentenstructuur</w:t>
      </w:r>
      <w:r w:rsidR="00267498">
        <w:t xml:space="preserve">. </w:t>
      </w:r>
      <w:r w:rsidR="00531488">
        <w:t xml:space="preserve">Op deze manier zijn we toekomstbestendig en </w:t>
      </w:r>
      <w:r w:rsidR="00CD2D20">
        <w:t>kunnen we nog beter samenwerken met projectorganisaties</w:t>
      </w:r>
      <w:r w:rsidR="00680BB9">
        <w:t>, de achterban en doelgroepen</w:t>
      </w:r>
      <w:r w:rsidR="00CD2D20">
        <w:t>.</w:t>
      </w:r>
    </w:p>
    <w:p w14:paraId="56A1D7CE" w14:textId="7CA3F1F1" w:rsidR="007E12E6" w:rsidRDefault="007E12E6" w:rsidP="007E12E6"/>
    <w:p w14:paraId="6F94FD33" w14:textId="19E0EDD4" w:rsidR="00F42CF1" w:rsidRPr="00F42CF1" w:rsidRDefault="00F42CF1" w:rsidP="00F42CF1"/>
    <w:sectPr w:rsidR="00F42CF1" w:rsidRPr="00F42CF1" w:rsidSect="00D81EBB">
      <w:footerReference w:type="default" r:id="rId12"/>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23F8" w14:textId="77777777" w:rsidR="009726F9" w:rsidRDefault="009726F9" w:rsidP="00CB627B">
      <w:pPr>
        <w:spacing w:after="0" w:line="240" w:lineRule="auto"/>
      </w:pPr>
      <w:r>
        <w:separator/>
      </w:r>
    </w:p>
  </w:endnote>
  <w:endnote w:type="continuationSeparator" w:id="0">
    <w:p w14:paraId="79A2A9A1" w14:textId="77777777" w:rsidR="009726F9" w:rsidRDefault="009726F9" w:rsidP="00CB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48EB" w14:textId="77777777" w:rsidR="003C239C" w:rsidRDefault="003C239C" w:rsidP="003C239C">
    <w:pPr>
      <w:pStyle w:val="Voettekst"/>
      <w:pBdr>
        <w:bottom w:val="single" w:sz="6" w:space="1" w:color="auto"/>
      </w:pBdr>
      <w:rPr>
        <w:sz w:val="18"/>
        <w:szCs w:val="18"/>
      </w:rPr>
    </w:pPr>
  </w:p>
  <w:p w14:paraId="14A2EFFA" w14:textId="157F0023" w:rsidR="003C239C" w:rsidRDefault="003C239C" w:rsidP="003C239C">
    <w:pPr>
      <w:pStyle w:val="Voettekst"/>
    </w:pPr>
    <w:r w:rsidRPr="00CB627B">
      <w:rPr>
        <w:sz w:val="18"/>
        <w:szCs w:val="18"/>
      </w:rPr>
      <w:t xml:space="preserve">Stichting Draagt Elkanders Lasten </w:t>
    </w:r>
    <w:r>
      <w:rPr>
        <w:sz w:val="18"/>
        <w:szCs w:val="18"/>
      </w:rPr>
      <w:t xml:space="preserve">| </w:t>
    </w:r>
    <w:r w:rsidRPr="00CB627B">
      <w:rPr>
        <w:sz w:val="18"/>
        <w:szCs w:val="18"/>
      </w:rPr>
      <w:t>Postbus 613</w:t>
    </w:r>
    <w:r>
      <w:rPr>
        <w:sz w:val="18"/>
        <w:szCs w:val="18"/>
      </w:rPr>
      <w:t xml:space="preserve"> | </w:t>
    </w:r>
    <w:r w:rsidRPr="00CB627B">
      <w:rPr>
        <w:sz w:val="18"/>
        <w:szCs w:val="18"/>
      </w:rPr>
      <w:t>7300 AP Apeldoorn</w:t>
    </w:r>
    <w:r>
      <w:rPr>
        <w:sz w:val="18"/>
        <w:szCs w:val="18"/>
      </w:rPr>
      <w:t xml:space="preserve"> | </w:t>
    </w:r>
    <w:r w:rsidRPr="00CB627B">
      <w:rPr>
        <w:sz w:val="18"/>
        <w:szCs w:val="18"/>
      </w:rPr>
      <w:t>055 - 5390 222</w:t>
    </w:r>
    <w:r>
      <w:rPr>
        <w:sz w:val="18"/>
        <w:szCs w:val="18"/>
      </w:rPr>
      <w:t xml:space="preserve"> | </w:t>
    </w:r>
    <w:hyperlink r:id="rId1" w:history="1">
      <w:r w:rsidRPr="00A14176">
        <w:rPr>
          <w:rStyle w:val="Hyperlink"/>
          <w:sz w:val="18"/>
          <w:szCs w:val="18"/>
        </w:rPr>
        <w:t>https://actie.rd.nl</w:t>
      </w:r>
    </w:hyperlink>
    <w:r>
      <w:rPr>
        <w:sz w:val="18"/>
        <w:szCs w:val="18"/>
      </w:rPr>
      <w:t xml:space="preserve"> </w:t>
    </w:r>
    <w:r>
      <w:rPr>
        <w:sz w:val="18"/>
        <w:szCs w:val="18"/>
      </w:rPr>
      <w:tab/>
    </w:r>
    <w:sdt>
      <w:sdtPr>
        <w:id w:val="2133896398"/>
        <w:docPartObj>
          <w:docPartGallery w:val="Page Numbers (Bottom of Page)"/>
          <w:docPartUnique/>
        </w:docPartObj>
      </w:sdtPr>
      <w:sdtEndPr>
        <w:rPr>
          <w:sz w:val="18"/>
          <w:szCs w:val="18"/>
        </w:rPr>
      </w:sdtEndPr>
      <w:sdtContent>
        <w:r w:rsidRPr="003C239C">
          <w:rPr>
            <w:sz w:val="18"/>
            <w:szCs w:val="18"/>
          </w:rPr>
          <w:fldChar w:fldCharType="begin"/>
        </w:r>
        <w:r w:rsidRPr="003C239C">
          <w:rPr>
            <w:sz w:val="18"/>
            <w:szCs w:val="18"/>
          </w:rPr>
          <w:instrText>PAGE   \* MERGEFORMAT</w:instrText>
        </w:r>
        <w:r w:rsidRPr="003C239C">
          <w:rPr>
            <w:sz w:val="18"/>
            <w:szCs w:val="18"/>
          </w:rPr>
          <w:fldChar w:fldCharType="separate"/>
        </w:r>
        <w:r w:rsidRPr="003C239C">
          <w:rPr>
            <w:sz w:val="18"/>
            <w:szCs w:val="18"/>
          </w:rPr>
          <w:t>2</w:t>
        </w:r>
        <w:r w:rsidRPr="003C239C">
          <w:rPr>
            <w:sz w:val="18"/>
            <w:szCs w:val="18"/>
          </w:rPr>
          <w:fldChar w:fldCharType="end"/>
        </w:r>
      </w:sdtContent>
    </w:sdt>
  </w:p>
  <w:p w14:paraId="3A73FB0B" w14:textId="5A9B589A" w:rsidR="00CB627B" w:rsidRPr="00CB627B" w:rsidRDefault="00CB627B">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B57E6" w14:textId="77777777" w:rsidR="009726F9" w:rsidRDefault="009726F9" w:rsidP="00CB627B">
      <w:pPr>
        <w:spacing w:after="0" w:line="240" w:lineRule="auto"/>
      </w:pPr>
      <w:r>
        <w:separator/>
      </w:r>
    </w:p>
  </w:footnote>
  <w:footnote w:type="continuationSeparator" w:id="0">
    <w:p w14:paraId="2A669BBB" w14:textId="77777777" w:rsidR="009726F9" w:rsidRDefault="009726F9" w:rsidP="00CB6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7DDB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77CB3"/>
    <w:multiLevelType w:val="hybridMultilevel"/>
    <w:tmpl w:val="FFFFFFFF"/>
    <w:lvl w:ilvl="0" w:tplc="589E2378">
      <w:start w:val="1"/>
      <w:numFmt w:val="lowerLetter"/>
      <w:lvlText w:val="%1."/>
      <w:lvlJc w:val="left"/>
      <w:pPr>
        <w:ind w:left="108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07CB1E08"/>
    <w:multiLevelType w:val="hybridMultilevel"/>
    <w:tmpl w:val="34982C7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7A162D"/>
    <w:multiLevelType w:val="hybridMultilevel"/>
    <w:tmpl w:val="0462853C"/>
    <w:lvl w:ilvl="0" w:tplc="1CFE80CE">
      <w:start w:val="3"/>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8F7DFE"/>
    <w:multiLevelType w:val="hybridMultilevel"/>
    <w:tmpl w:val="36247B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F0207F"/>
    <w:multiLevelType w:val="hybridMultilevel"/>
    <w:tmpl w:val="9BD0012C"/>
    <w:lvl w:ilvl="0" w:tplc="8D58D4B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2B2C1B"/>
    <w:multiLevelType w:val="hybridMultilevel"/>
    <w:tmpl w:val="741E0490"/>
    <w:lvl w:ilvl="0" w:tplc="DA1E42BC">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681122"/>
    <w:multiLevelType w:val="hybridMultilevel"/>
    <w:tmpl w:val="E45880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DF67773"/>
    <w:multiLevelType w:val="hybridMultilevel"/>
    <w:tmpl w:val="44EC8A2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D310F6"/>
    <w:multiLevelType w:val="hybridMultilevel"/>
    <w:tmpl w:val="ACB87B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F62E39"/>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6ECA7A83"/>
    <w:multiLevelType w:val="hybridMultilevel"/>
    <w:tmpl w:val="ACF84C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67199A"/>
    <w:multiLevelType w:val="hybridMultilevel"/>
    <w:tmpl w:val="D8A6D7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9321784">
    <w:abstractNumId w:val="5"/>
  </w:num>
  <w:num w:numId="2" w16cid:durableId="633370365">
    <w:abstractNumId w:val="4"/>
  </w:num>
  <w:num w:numId="3" w16cid:durableId="1610239335">
    <w:abstractNumId w:val="8"/>
  </w:num>
  <w:num w:numId="4" w16cid:durableId="2123766050">
    <w:abstractNumId w:val="6"/>
  </w:num>
  <w:num w:numId="5" w16cid:durableId="101270469">
    <w:abstractNumId w:val="2"/>
  </w:num>
  <w:num w:numId="6" w16cid:durableId="479032559">
    <w:abstractNumId w:val="0"/>
  </w:num>
  <w:num w:numId="7" w16cid:durableId="88894056">
    <w:abstractNumId w:val="10"/>
  </w:num>
  <w:num w:numId="8" w16cid:durableId="1912158521">
    <w:abstractNumId w:val="1"/>
  </w:num>
  <w:num w:numId="9" w16cid:durableId="857427923">
    <w:abstractNumId w:val="3"/>
  </w:num>
  <w:num w:numId="10" w16cid:durableId="624039562">
    <w:abstractNumId w:val="11"/>
  </w:num>
  <w:num w:numId="11" w16cid:durableId="1395277073">
    <w:abstractNumId w:val="9"/>
  </w:num>
  <w:num w:numId="12" w16cid:durableId="1832326203">
    <w:abstractNumId w:val="7"/>
  </w:num>
  <w:num w:numId="13" w16cid:durableId="1381246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7B"/>
    <w:rsid w:val="00003373"/>
    <w:rsid w:val="00007F31"/>
    <w:rsid w:val="0002625B"/>
    <w:rsid w:val="0005300A"/>
    <w:rsid w:val="00071385"/>
    <w:rsid w:val="00075680"/>
    <w:rsid w:val="00077E49"/>
    <w:rsid w:val="00092E64"/>
    <w:rsid w:val="000A2EE9"/>
    <w:rsid w:val="000A5B3A"/>
    <w:rsid w:val="000A5CDD"/>
    <w:rsid w:val="000B159C"/>
    <w:rsid w:val="000B64AA"/>
    <w:rsid w:val="000C0C1B"/>
    <w:rsid w:val="000D5E01"/>
    <w:rsid w:val="000E1224"/>
    <w:rsid w:val="000F5958"/>
    <w:rsid w:val="00102C87"/>
    <w:rsid w:val="00110DBD"/>
    <w:rsid w:val="00122728"/>
    <w:rsid w:val="001279CA"/>
    <w:rsid w:val="00144AD7"/>
    <w:rsid w:val="00145515"/>
    <w:rsid w:val="00146B89"/>
    <w:rsid w:val="00156AE8"/>
    <w:rsid w:val="00163CA4"/>
    <w:rsid w:val="001670EE"/>
    <w:rsid w:val="00170242"/>
    <w:rsid w:val="001809A7"/>
    <w:rsid w:val="00180BFE"/>
    <w:rsid w:val="00180C1B"/>
    <w:rsid w:val="00181696"/>
    <w:rsid w:val="00182610"/>
    <w:rsid w:val="00196991"/>
    <w:rsid w:val="00197703"/>
    <w:rsid w:val="001A44ED"/>
    <w:rsid w:val="001B4468"/>
    <w:rsid w:val="001B6A76"/>
    <w:rsid w:val="001D3486"/>
    <w:rsid w:val="001D6244"/>
    <w:rsid w:val="001F2CA9"/>
    <w:rsid w:val="00211F30"/>
    <w:rsid w:val="0022280B"/>
    <w:rsid w:val="00231E5F"/>
    <w:rsid w:val="0023215B"/>
    <w:rsid w:val="00242E3A"/>
    <w:rsid w:val="00267498"/>
    <w:rsid w:val="00270E28"/>
    <w:rsid w:val="0027430A"/>
    <w:rsid w:val="002909F6"/>
    <w:rsid w:val="0029330D"/>
    <w:rsid w:val="00296C66"/>
    <w:rsid w:val="002A0724"/>
    <w:rsid w:val="002A1D1B"/>
    <w:rsid w:val="002B0FBD"/>
    <w:rsid w:val="002B6F75"/>
    <w:rsid w:val="002C1B85"/>
    <w:rsid w:val="002C34B8"/>
    <w:rsid w:val="002C6BFA"/>
    <w:rsid w:val="002C7103"/>
    <w:rsid w:val="002D0E34"/>
    <w:rsid w:val="002E059F"/>
    <w:rsid w:val="002E07F4"/>
    <w:rsid w:val="002E0D25"/>
    <w:rsid w:val="002E137A"/>
    <w:rsid w:val="002E1AC4"/>
    <w:rsid w:val="002E6896"/>
    <w:rsid w:val="003033CF"/>
    <w:rsid w:val="003077C4"/>
    <w:rsid w:val="00312E89"/>
    <w:rsid w:val="00322FE2"/>
    <w:rsid w:val="003329FC"/>
    <w:rsid w:val="003362DD"/>
    <w:rsid w:val="00340AFF"/>
    <w:rsid w:val="00340D48"/>
    <w:rsid w:val="00341924"/>
    <w:rsid w:val="00353523"/>
    <w:rsid w:val="00362818"/>
    <w:rsid w:val="00373D6C"/>
    <w:rsid w:val="00373FF6"/>
    <w:rsid w:val="00374273"/>
    <w:rsid w:val="00375A2F"/>
    <w:rsid w:val="00381328"/>
    <w:rsid w:val="00386154"/>
    <w:rsid w:val="00394973"/>
    <w:rsid w:val="00396487"/>
    <w:rsid w:val="00396BEC"/>
    <w:rsid w:val="003A257B"/>
    <w:rsid w:val="003A4384"/>
    <w:rsid w:val="003B2586"/>
    <w:rsid w:val="003B4909"/>
    <w:rsid w:val="003B6175"/>
    <w:rsid w:val="003C239C"/>
    <w:rsid w:val="003D7E3B"/>
    <w:rsid w:val="003F3309"/>
    <w:rsid w:val="003F5B8F"/>
    <w:rsid w:val="00402E08"/>
    <w:rsid w:val="00410B9D"/>
    <w:rsid w:val="00413F96"/>
    <w:rsid w:val="00414A61"/>
    <w:rsid w:val="0041639F"/>
    <w:rsid w:val="004224F8"/>
    <w:rsid w:val="00425CDE"/>
    <w:rsid w:val="00435241"/>
    <w:rsid w:val="00441768"/>
    <w:rsid w:val="00451478"/>
    <w:rsid w:val="00451499"/>
    <w:rsid w:val="004535AE"/>
    <w:rsid w:val="00455B9A"/>
    <w:rsid w:val="00457A6C"/>
    <w:rsid w:val="00472D01"/>
    <w:rsid w:val="004839C4"/>
    <w:rsid w:val="004B1E9E"/>
    <w:rsid w:val="004C3F24"/>
    <w:rsid w:val="004C58AF"/>
    <w:rsid w:val="004D2D1D"/>
    <w:rsid w:val="004D7661"/>
    <w:rsid w:val="004E417E"/>
    <w:rsid w:val="004E5816"/>
    <w:rsid w:val="00503090"/>
    <w:rsid w:val="0050350B"/>
    <w:rsid w:val="00515F8D"/>
    <w:rsid w:val="00516484"/>
    <w:rsid w:val="005233A7"/>
    <w:rsid w:val="00526E89"/>
    <w:rsid w:val="00531488"/>
    <w:rsid w:val="00541CFE"/>
    <w:rsid w:val="00550567"/>
    <w:rsid w:val="00552B15"/>
    <w:rsid w:val="005601F1"/>
    <w:rsid w:val="00564C7F"/>
    <w:rsid w:val="0057117D"/>
    <w:rsid w:val="00574F9F"/>
    <w:rsid w:val="0058468E"/>
    <w:rsid w:val="00592F1A"/>
    <w:rsid w:val="005978A0"/>
    <w:rsid w:val="005C7187"/>
    <w:rsid w:val="005D09FE"/>
    <w:rsid w:val="005E23F0"/>
    <w:rsid w:val="005F205D"/>
    <w:rsid w:val="005F493F"/>
    <w:rsid w:val="005F67F7"/>
    <w:rsid w:val="0060584E"/>
    <w:rsid w:val="00614022"/>
    <w:rsid w:val="006210E3"/>
    <w:rsid w:val="00622D3B"/>
    <w:rsid w:val="00625879"/>
    <w:rsid w:val="00635A84"/>
    <w:rsid w:val="006426EE"/>
    <w:rsid w:val="006434E0"/>
    <w:rsid w:val="00652510"/>
    <w:rsid w:val="006527AB"/>
    <w:rsid w:val="00655971"/>
    <w:rsid w:val="00673412"/>
    <w:rsid w:val="00680BB9"/>
    <w:rsid w:val="006823CA"/>
    <w:rsid w:val="006978F7"/>
    <w:rsid w:val="006A6F19"/>
    <w:rsid w:val="006C7D68"/>
    <w:rsid w:val="006D3966"/>
    <w:rsid w:val="006D6365"/>
    <w:rsid w:val="006D6F5D"/>
    <w:rsid w:val="006E45DB"/>
    <w:rsid w:val="006E7DE3"/>
    <w:rsid w:val="0070257A"/>
    <w:rsid w:val="007050F8"/>
    <w:rsid w:val="00712BD1"/>
    <w:rsid w:val="007152D6"/>
    <w:rsid w:val="0072078B"/>
    <w:rsid w:val="007247C9"/>
    <w:rsid w:val="00731067"/>
    <w:rsid w:val="007317F8"/>
    <w:rsid w:val="007378B6"/>
    <w:rsid w:val="0074075C"/>
    <w:rsid w:val="007418A5"/>
    <w:rsid w:val="007449AD"/>
    <w:rsid w:val="00745E61"/>
    <w:rsid w:val="00747C00"/>
    <w:rsid w:val="00747D3E"/>
    <w:rsid w:val="00753EA1"/>
    <w:rsid w:val="00776071"/>
    <w:rsid w:val="007856B8"/>
    <w:rsid w:val="00795D35"/>
    <w:rsid w:val="007C6C6E"/>
    <w:rsid w:val="007D6DB3"/>
    <w:rsid w:val="007E0367"/>
    <w:rsid w:val="007E1079"/>
    <w:rsid w:val="007E12E6"/>
    <w:rsid w:val="007E6848"/>
    <w:rsid w:val="007F1D20"/>
    <w:rsid w:val="007F5613"/>
    <w:rsid w:val="007F65B3"/>
    <w:rsid w:val="008016BB"/>
    <w:rsid w:val="00803C8B"/>
    <w:rsid w:val="008051CB"/>
    <w:rsid w:val="00823316"/>
    <w:rsid w:val="008258DD"/>
    <w:rsid w:val="008360CF"/>
    <w:rsid w:val="008372F4"/>
    <w:rsid w:val="008541C9"/>
    <w:rsid w:val="00862C1A"/>
    <w:rsid w:val="0086533E"/>
    <w:rsid w:val="0087194A"/>
    <w:rsid w:val="008B3227"/>
    <w:rsid w:val="008B6372"/>
    <w:rsid w:val="008C2413"/>
    <w:rsid w:val="008C2909"/>
    <w:rsid w:val="008D1D59"/>
    <w:rsid w:val="008D5F00"/>
    <w:rsid w:val="008E0BC4"/>
    <w:rsid w:val="008E2BD1"/>
    <w:rsid w:val="008F31CA"/>
    <w:rsid w:val="009033CC"/>
    <w:rsid w:val="009050ED"/>
    <w:rsid w:val="00911390"/>
    <w:rsid w:val="0091503C"/>
    <w:rsid w:val="00923B42"/>
    <w:rsid w:val="00931ACE"/>
    <w:rsid w:val="009726F9"/>
    <w:rsid w:val="00977A30"/>
    <w:rsid w:val="00987D2E"/>
    <w:rsid w:val="009955C1"/>
    <w:rsid w:val="009A2AA4"/>
    <w:rsid w:val="009A5152"/>
    <w:rsid w:val="009A6EBF"/>
    <w:rsid w:val="009B0860"/>
    <w:rsid w:val="009D26D9"/>
    <w:rsid w:val="009D2D15"/>
    <w:rsid w:val="009D7D3D"/>
    <w:rsid w:val="009E1E90"/>
    <w:rsid w:val="009E5534"/>
    <w:rsid w:val="009E5FA7"/>
    <w:rsid w:val="009F05E4"/>
    <w:rsid w:val="009F746E"/>
    <w:rsid w:val="00A006BF"/>
    <w:rsid w:val="00A14108"/>
    <w:rsid w:val="00A150F3"/>
    <w:rsid w:val="00A22A8F"/>
    <w:rsid w:val="00A23E0F"/>
    <w:rsid w:val="00A25A88"/>
    <w:rsid w:val="00A2673E"/>
    <w:rsid w:val="00A33CA0"/>
    <w:rsid w:val="00A408C2"/>
    <w:rsid w:val="00A440F8"/>
    <w:rsid w:val="00A53BA0"/>
    <w:rsid w:val="00A54D7B"/>
    <w:rsid w:val="00A633E2"/>
    <w:rsid w:val="00A664D2"/>
    <w:rsid w:val="00A727B8"/>
    <w:rsid w:val="00A74D30"/>
    <w:rsid w:val="00A826C6"/>
    <w:rsid w:val="00A91392"/>
    <w:rsid w:val="00A91BEC"/>
    <w:rsid w:val="00A97357"/>
    <w:rsid w:val="00AA40E1"/>
    <w:rsid w:val="00AB08EB"/>
    <w:rsid w:val="00AB25AE"/>
    <w:rsid w:val="00AC076D"/>
    <w:rsid w:val="00AC0D95"/>
    <w:rsid w:val="00AC3826"/>
    <w:rsid w:val="00AC4780"/>
    <w:rsid w:val="00AF5858"/>
    <w:rsid w:val="00AF638C"/>
    <w:rsid w:val="00AF67A0"/>
    <w:rsid w:val="00B00A1D"/>
    <w:rsid w:val="00B10963"/>
    <w:rsid w:val="00B12A00"/>
    <w:rsid w:val="00B26AF5"/>
    <w:rsid w:val="00B30F5F"/>
    <w:rsid w:val="00B32329"/>
    <w:rsid w:val="00B42443"/>
    <w:rsid w:val="00B57B5D"/>
    <w:rsid w:val="00B57F85"/>
    <w:rsid w:val="00B61EA1"/>
    <w:rsid w:val="00B74B46"/>
    <w:rsid w:val="00B91BE6"/>
    <w:rsid w:val="00BA041E"/>
    <w:rsid w:val="00BA269F"/>
    <w:rsid w:val="00BB23D6"/>
    <w:rsid w:val="00BB47D2"/>
    <w:rsid w:val="00BB5570"/>
    <w:rsid w:val="00BC36B2"/>
    <w:rsid w:val="00BC40B3"/>
    <w:rsid w:val="00BD6045"/>
    <w:rsid w:val="00BE03E7"/>
    <w:rsid w:val="00BE1AFA"/>
    <w:rsid w:val="00BF636C"/>
    <w:rsid w:val="00C11564"/>
    <w:rsid w:val="00C131A0"/>
    <w:rsid w:val="00C1420D"/>
    <w:rsid w:val="00C1439B"/>
    <w:rsid w:val="00C237F2"/>
    <w:rsid w:val="00C24356"/>
    <w:rsid w:val="00C248AD"/>
    <w:rsid w:val="00C529C6"/>
    <w:rsid w:val="00C537A4"/>
    <w:rsid w:val="00C67179"/>
    <w:rsid w:val="00C67A30"/>
    <w:rsid w:val="00C7154C"/>
    <w:rsid w:val="00C74AB5"/>
    <w:rsid w:val="00C7529A"/>
    <w:rsid w:val="00C8658A"/>
    <w:rsid w:val="00C96361"/>
    <w:rsid w:val="00CA3569"/>
    <w:rsid w:val="00CA387A"/>
    <w:rsid w:val="00CB627B"/>
    <w:rsid w:val="00CC1257"/>
    <w:rsid w:val="00CC786E"/>
    <w:rsid w:val="00CD2558"/>
    <w:rsid w:val="00CD2D20"/>
    <w:rsid w:val="00CF3D53"/>
    <w:rsid w:val="00CF6D28"/>
    <w:rsid w:val="00CF7116"/>
    <w:rsid w:val="00CF784E"/>
    <w:rsid w:val="00D00DE0"/>
    <w:rsid w:val="00D0216D"/>
    <w:rsid w:val="00D04D28"/>
    <w:rsid w:val="00D106E1"/>
    <w:rsid w:val="00D143DA"/>
    <w:rsid w:val="00D25CB5"/>
    <w:rsid w:val="00D31054"/>
    <w:rsid w:val="00D35BC2"/>
    <w:rsid w:val="00D37026"/>
    <w:rsid w:val="00D40CAE"/>
    <w:rsid w:val="00D41A9A"/>
    <w:rsid w:val="00D44188"/>
    <w:rsid w:val="00D66A5A"/>
    <w:rsid w:val="00D67D23"/>
    <w:rsid w:val="00D700F0"/>
    <w:rsid w:val="00D70286"/>
    <w:rsid w:val="00D81EBB"/>
    <w:rsid w:val="00D8732F"/>
    <w:rsid w:val="00DB6858"/>
    <w:rsid w:val="00DB6A1A"/>
    <w:rsid w:val="00DD0CDC"/>
    <w:rsid w:val="00DD50FD"/>
    <w:rsid w:val="00DE4217"/>
    <w:rsid w:val="00DE6241"/>
    <w:rsid w:val="00E0103A"/>
    <w:rsid w:val="00E15344"/>
    <w:rsid w:val="00E208E2"/>
    <w:rsid w:val="00E27653"/>
    <w:rsid w:val="00E33707"/>
    <w:rsid w:val="00E355E5"/>
    <w:rsid w:val="00E372A6"/>
    <w:rsid w:val="00E43384"/>
    <w:rsid w:val="00E43E75"/>
    <w:rsid w:val="00E47DAB"/>
    <w:rsid w:val="00E61C11"/>
    <w:rsid w:val="00E6465C"/>
    <w:rsid w:val="00E8297E"/>
    <w:rsid w:val="00E91291"/>
    <w:rsid w:val="00E94D02"/>
    <w:rsid w:val="00EA2B21"/>
    <w:rsid w:val="00EB0295"/>
    <w:rsid w:val="00EE2838"/>
    <w:rsid w:val="00EE42CB"/>
    <w:rsid w:val="00EE4AB8"/>
    <w:rsid w:val="00EF2CAD"/>
    <w:rsid w:val="00EF3A69"/>
    <w:rsid w:val="00EF3C96"/>
    <w:rsid w:val="00F00F7A"/>
    <w:rsid w:val="00F100F7"/>
    <w:rsid w:val="00F165A8"/>
    <w:rsid w:val="00F356CE"/>
    <w:rsid w:val="00F40BAC"/>
    <w:rsid w:val="00F429CF"/>
    <w:rsid w:val="00F42CF1"/>
    <w:rsid w:val="00F44A56"/>
    <w:rsid w:val="00F47D45"/>
    <w:rsid w:val="00F51507"/>
    <w:rsid w:val="00F735E2"/>
    <w:rsid w:val="00F736F7"/>
    <w:rsid w:val="00F77629"/>
    <w:rsid w:val="00F8262C"/>
    <w:rsid w:val="00F84A7D"/>
    <w:rsid w:val="00F90B73"/>
    <w:rsid w:val="00F93F1B"/>
    <w:rsid w:val="00FA245E"/>
    <w:rsid w:val="00FB0142"/>
    <w:rsid w:val="00FB0937"/>
    <w:rsid w:val="00FB6A9A"/>
    <w:rsid w:val="00FC40ED"/>
    <w:rsid w:val="00FC44D1"/>
    <w:rsid w:val="00FE243D"/>
    <w:rsid w:val="00FF0A93"/>
    <w:rsid w:val="00FF44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CE2C"/>
  <w15:chartTrackingRefBased/>
  <w15:docId w15:val="{F9FF80E7-0943-49C2-B41A-7E08DC63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6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B6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B62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62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62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62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62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62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62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62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B62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B62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62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62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62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62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62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627B"/>
    <w:rPr>
      <w:rFonts w:eastAsiaTheme="majorEastAsia" w:cstheme="majorBidi"/>
      <w:color w:val="272727" w:themeColor="text1" w:themeTint="D8"/>
    </w:rPr>
  </w:style>
  <w:style w:type="paragraph" w:styleId="Titel">
    <w:name w:val="Title"/>
    <w:basedOn w:val="Standaard"/>
    <w:next w:val="Standaard"/>
    <w:link w:val="TitelChar"/>
    <w:uiPriority w:val="10"/>
    <w:qFormat/>
    <w:rsid w:val="00CB6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62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62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62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62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627B"/>
    <w:rPr>
      <w:i/>
      <w:iCs/>
      <w:color w:val="404040" w:themeColor="text1" w:themeTint="BF"/>
    </w:rPr>
  </w:style>
  <w:style w:type="paragraph" w:styleId="Lijstalinea">
    <w:name w:val="List Paragraph"/>
    <w:basedOn w:val="Standaard"/>
    <w:uiPriority w:val="34"/>
    <w:qFormat/>
    <w:rsid w:val="00CB627B"/>
    <w:pPr>
      <w:ind w:left="720"/>
      <w:contextualSpacing/>
    </w:pPr>
  </w:style>
  <w:style w:type="character" w:styleId="Intensievebenadrukking">
    <w:name w:val="Intense Emphasis"/>
    <w:basedOn w:val="Standaardalinea-lettertype"/>
    <w:uiPriority w:val="21"/>
    <w:qFormat/>
    <w:rsid w:val="00CB627B"/>
    <w:rPr>
      <w:i/>
      <w:iCs/>
      <w:color w:val="0F4761" w:themeColor="accent1" w:themeShade="BF"/>
    </w:rPr>
  </w:style>
  <w:style w:type="paragraph" w:styleId="Duidelijkcitaat">
    <w:name w:val="Intense Quote"/>
    <w:basedOn w:val="Standaard"/>
    <w:next w:val="Standaard"/>
    <w:link w:val="DuidelijkcitaatChar"/>
    <w:uiPriority w:val="30"/>
    <w:qFormat/>
    <w:rsid w:val="00CB6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627B"/>
    <w:rPr>
      <w:i/>
      <w:iCs/>
      <w:color w:val="0F4761" w:themeColor="accent1" w:themeShade="BF"/>
    </w:rPr>
  </w:style>
  <w:style w:type="character" w:styleId="Intensieveverwijzing">
    <w:name w:val="Intense Reference"/>
    <w:basedOn w:val="Standaardalinea-lettertype"/>
    <w:uiPriority w:val="32"/>
    <w:qFormat/>
    <w:rsid w:val="00CB627B"/>
    <w:rPr>
      <w:b/>
      <w:bCs/>
      <w:smallCaps/>
      <w:color w:val="0F4761" w:themeColor="accent1" w:themeShade="BF"/>
      <w:spacing w:val="5"/>
    </w:rPr>
  </w:style>
  <w:style w:type="paragraph" w:styleId="Koptekst">
    <w:name w:val="header"/>
    <w:basedOn w:val="Standaard"/>
    <w:link w:val="KoptekstChar"/>
    <w:uiPriority w:val="99"/>
    <w:unhideWhenUsed/>
    <w:rsid w:val="00CB62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627B"/>
  </w:style>
  <w:style w:type="paragraph" w:styleId="Voettekst">
    <w:name w:val="footer"/>
    <w:basedOn w:val="Standaard"/>
    <w:link w:val="VoettekstChar"/>
    <w:uiPriority w:val="99"/>
    <w:unhideWhenUsed/>
    <w:rsid w:val="00CB62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627B"/>
  </w:style>
  <w:style w:type="character" w:styleId="Hyperlink">
    <w:name w:val="Hyperlink"/>
    <w:basedOn w:val="Standaardalinea-lettertype"/>
    <w:uiPriority w:val="99"/>
    <w:unhideWhenUsed/>
    <w:rsid w:val="00CB627B"/>
    <w:rPr>
      <w:color w:val="467886" w:themeColor="hyperlink"/>
      <w:u w:val="single"/>
    </w:rPr>
  </w:style>
  <w:style w:type="character" w:styleId="Onopgelostemelding">
    <w:name w:val="Unresolved Mention"/>
    <w:basedOn w:val="Standaardalinea-lettertype"/>
    <w:uiPriority w:val="99"/>
    <w:semiHidden/>
    <w:unhideWhenUsed/>
    <w:rsid w:val="00CB627B"/>
    <w:rPr>
      <w:color w:val="605E5C"/>
      <w:shd w:val="clear" w:color="auto" w:fill="E1DFDD"/>
    </w:rPr>
  </w:style>
  <w:style w:type="table" w:styleId="Tabelraster">
    <w:name w:val="Table Grid"/>
    <w:basedOn w:val="Standaardtabel"/>
    <w:uiPriority w:val="39"/>
    <w:rsid w:val="00CB6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CB627B"/>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styleId="Tekstvantijdelijkeaanduiding">
    <w:name w:val="Placeholder Text"/>
    <w:basedOn w:val="Standaardalinea-lettertype"/>
    <w:uiPriority w:val="99"/>
    <w:semiHidden/>
    <w:rsid w:val="00B12A00"/>
    <w:rPr>
      <w:color w:val="808080"/>
    </w:rPr>
  </w:style>
  <w:style w:type="table" w:styleId="Rastertabel1licht-Accent4">
    <w:name w:val="Grid Table 1 Light Accent 4"/>
    <w:basedOn w:val="Standaardtabel"/>
    <w:uiPriority w:val="46"/>
    <w:rsid w:val="007F561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Kopvaninhoudsopgave">
    <w:name w:val="TOC Heading"/>
    <w:basedOn w:val="Kop1"/>
    <w:next w:val="Standaard"/>
    <w:uiPriority w:val="39"/>
    <w:unhideWhenUsed/>
    <w:qFormat/>
    <w:rsid w:val="00A826C6"/>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B30F5F"/>
    <w:pPr>
      <w:spacing w:after="100"/>
    </w:pPr>
  </w:style>
  <w:style w:type="paragraph" w:styleId="Inhopg2">
    <w:name w:val="toc 2"/>
    <w:basedOn w:val="Standaard"/>
    <w:next w:val="Standaard"/>
    <w:autoRedefine/>
    <w:uiPriority w:val="39"/>
    <w:unhideWhenUsed/>
    <w:rsid w:val="00B30F5F"/>
    <w:pPr>
      <w:spacing w:after="100"/>
      <w:ind w:left="220"/>
    </w:pPr>
  </w:style>
  <w:style w:type="character" w:styleId="Verwijzingopmerking">
    <w:name w:val="annotation reference"/>
    <w:basedOn w:val="Standaardalinea-lettertype"/>
    <w:uiPriority w:val="99"/>
    <w:semiHidden/>
    <w:unhideWhenUsed/>
    <w:rsid w:val="00C131A0"/>
    <w:rPr>
      <w:sz w:val="16"/>
      <w:szCs w:val="16"/>
    </w:rPr>
  </w:style>
  <w:style w:type="paragraph" w:styleId="Tekstopmerking">
    <w:name w:val="annotation text"/>
    <w:basedOn w:val="Standaard"/>
    <w:link w:val="TekstopmerkingChar"/>
    <w:uiPriority w:val="99"/>
    <w:unhideWhenUsed/>
    <w:rsid w:val="00C131A0"/>
    <w:pPr>
      <w:spacing w:line="240" w:lineRule="auto"/>
    </w:pPr>
    <w:rPr>
      <w:sz w:val="20"/>
      <w:szCs w:val="20"/>
    </w:rPr>
  </w:style>
  <w:style w:type="character" w:customStyle="1" w:styleId="TekstopmerkingChar">
    <w:name w:val="Tekst opmerking Char"/>
    <w:basedOn w:val="Standaardalinea-lettertype"/>
    <w:link w:val="Tekstopmerking"/>
    <w:uiPriority w:val="99"/>
    <w:rsid w:val="00C131A0"/>
    <w:rPr>
      <w:sz w:val="20"/>
      <w:szCs w:val="20"/>
    </w:rPr>
  </w:style>
  <w:style w:type="paragraph" w:styleId="Onderwerpvanopmerking">
    <w:name w:val="annotation subject"/>
    <w:basedOn w:val="Tekstopmerking"/>
    <w:next w:val="Tekstopmerking"/>
    <w:link w:val="OnderwerpvanopmerkingChar"/>
    <w:uiPriority w:val="99"/>
    <w:semiHidden/>
    <w:unhideWhenUsed/>
    <w:rsid w:val="00C131A0"/>
    <w:rPr>
      <w:b/>
      <w:bCs/>
    </w:rPr>
  </w:style>
  <w:style w:type="character" w:customStyle="1" w:styleId="OnderwerpvanopmerkingChar">
    <w:name w:val="Onderwerp van opmerking Char"/>
    <w:basedOn w:val="TekstopmerkingChar"/>
    <w:link w:val="Onderwerpvanopmerking"/>
    <w:uiPriority w:val="99"/>
    <w:semiHidden/>
    <w:rsid w:val="00C131A0"/>
    <w:rPr>
      <w:b/>
      <w:bCs/>
      <w:sz w:val="20"/>
      <w:szCs w:val="20"/>
    </w:rPr>
  </w:style>
  <w:style w:type="paragraph" w:styleId="Revisie">
    <w:name w:val="Revision"/>
    <w:hidden/>
    <w:uiPriority w:val="99"/>
    <w:semiHidden/>
    <w:rsid w:val="009E1E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62">
      <w:bodyDiv w:val="1"/>
      <w:marLeft w:val="0"/>
      <w:marRight w:val="0"/>
      <w:marTop w:val="0"/>
      <w:marBottom w:val="0"/>
      <w:divBdr>
        <w:top w:val="none" w:sz="0" w:space="0" w:color="auto"/>
        <w:left w:val="none" w:sz="0" w:space="0" w:color="auto"/>
        <w:bottom w:val="none" w:sz="0" w:space="0" w:color="auto"/>
        <w:right w:val="none" w:sz="0" w:space="0" w:color="auto"/>
      </w:divBdr>
    </w:div>
    <w:div w:id="431633718">
      <w:bodyDiv w:val="1"/>
      <w:marLeft w:val="0"/>
      <w:marRight w:val="0"/>
      <w:marTop w:val="0"/>
      <w:marBottom w:val="0"/>
      <w:divBdr>
        <w:top w:val="none" w:sz="0" w:space="0" w:color="auto"/>
        <w:left w:val="none" w:sz="0" w:space="0" w:color="auto"/>
        <w:bottom w:val="none" w:sz="0" w:space="0" w:color="auto"/>
        <w:right w:val="none" w:sz="0" w:space="0" w:color="auto"/>
      </w:divBdr>
    </w:div>
    <w:div w:id="456529078">
      <w:bodyDiv w:val="1"/>
      <w:marLeft w:val="0"/>
      <w:marRight w:val="0"/>
      <w:marTop w:val="0"/>
      <w:marBottom w:val="0"/>
      <w:divBdr>
        <w:top w:val="none" w:sz="0" w:space="0" w:color="auto"/>
        <w:left w:val="none" w:sz="0" w:space="0" w:color="auto"/>
        <w:bottom w:val="none" w:sz="0" w:space="0" w:color="auto"/>
        <w:right w:val="none" w:sz="0" w:space="0" w:color="auto"/>
      </w:divBdr>
    </w:div>
    <w:div w:id="941693966">
      <w:bodyDiv w:val="1"/>
      <w:marLeft w:val="0"/>
      <w:marRight w:val="0"/>
      <w:marTop w:val="0"/>
      <w:marBottom w:val="0"/>
      <w:divBdr>
        <w:top w:val="none" w:sz="0" w:space="0" w:color="auto"/>
        <w:left w:val="none" w:sz="0" w:space="0" w:color="auto"/>
        <w:bottom w:val="none" w:sz="0" w:space="0" w:color="auto"/>
        <w:right w:val="none" w:sz="0" w:space="0" w:color="auto"/>
      </w:divBdr>
    </w:div>
    <w:div w:id="1117220633">
      <w:bodyDiv w:val="1"/>
      <w:marLeft w:val="0"/>
      <w:marRight w:val="0"/>
      <w:marTop w:val="0"/>
      <w:marBottom w:val="0"/>
      <w:divBdr>
        <w:top w:val="none" w:sz="0" w:space="0" w:color="auto"/>
        <w:left w:val="none" w:sz="0" w:space="0" w:color="auto"/>
        <w:bottom w:val="none" w:sz="0" w:space="0" w:color="auto"/>
        <w:right w:val="none" w:sz="0" w:space="0" w:color="auto"/>
      </w:divBdr>
    </w:div>
    <w:div w:id="1549802556">
      <w:bodyDiv w:val="1"/>
      <w:marLeft w:val="0"/>
      <w:marRight w:val="0"/>
      <w:marTop w:val="0"/>
      <w:marBottom w:val="0"/>
      <w:divBdr>
        <w:top w:val="none" w:sz="0" w:space="0" w:color="auto"/>
        <w:left w:val="none" w:sz="0" w:space="0" w:color="auto"/>
        <w:bottom w:val="none" w:sz="0" w:space="0" w:color="auto"/>
        <w:right w:val="none" w:sz="0" w:space="0" w:color="auto"/>
      </w:divBdr>
    </w:div>
    <w:div w:id="1580359641">
      <w:bodyDiv w:val="1"/>
      <w:marLeft w:val="0"/>
      <w:marRight w:val="0"/>
      <w:marTop w:val="0"/>
      <w:marBottom w:val="0"/>
      <w:divBdr>
        <w:top w:val="none" w:sz="0" w:space="0" w:color="auto"/>
        <w:left w:val="none" w:sz="0" w:space="0" w:color="auto"/>
        <w:bottom w:val="none" w:sz="0" w:space="0" w:color="auto"/>
        <w:right w:val="none" w:sz="0" w:space="0" w:color="auto"/>
      </w:divBdr>
    </w:div>
    <w:div w:id="1649439758">
      <w:bodyDiv w:val="1"/>
      <w:marLeft w:val="0"/>
      <w:marRight w:val="0"/>
      <w:marTop w:val="0"/>
      <w:marBottom w:val="0"/>
      <w:divBdr>
        <w:top w:val="none" w:sz="0" w:space="0" w:color="auto"/>
        <w:left w:val="none" w:sz="0" w:space="0" w:color="auto"/>
        <w:bottom w:val="none" w:sz="0" w:space="0" w:color="auto"/>
        <w:right w:val="none" w:sz="0" w:space="0" w:color="auto"/>
      </w:divBdr>
    </w:div>
    <w:div w:id="1814517002">
      <w:bodyDiv w:val="1"/>
      <w:marLeft w:val="0"/>
      <w:marRight w:val="0"/>
      <w:marTop w:val="0"/>
      <w:marBottom w:val="0"/>
      <w:divBdr>
        <w:top w:val="none" w:sz="0" w:space="0" w:color="auto"/>
        <w:left w:val="none" w:sz="0" w:space="0" w:color="auto"/>
        <w:bottom w:val="none" w:sz="0" w:space="0" w:color="auto"/>
        <w:right w:val="none" w:sz="0" w:space="0" w:color="auto"/>
      </w:divBdr>
    </w:div>
    <w:div w:id="203083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ctie.r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DF34CEEFAFA14AB12D785EE0C66FB7" ma:contentTypeVersion="19" ma:contentTypeDescription="Create a new document." ma:contentTypeScope="" ma:versionID="9ad6b8efc08106883822bc741bcad38c">
  <xsd:schema xmlns:xsd="http://www.w3.org/2001/XMLSchema" xmlns:xs="http://www.w3.org/2001/XMLSchema" xmlns:p="http://schemas.microsoft.com/office/2006/metadata/properties" xmlns:ns2="56079b02-dd24-4914-b95f-a0963bbc27d8" xmlns:ns3="95bcf970-80eb-4add-9360-a7b808b543fb" targetNamespace="http://schemas.microsoft.com/office/2006/metadata/properties" ma:root="true" ma:fieldsID="5d392e267552492740383125db6e16a3" ns2:_="" ns3:_="">
    <xsd:import namespace="56079b02-dd24-4914-b95f-a0963bbc27d8"/>
    <xsd:import namespace="95bcf970-80eb-4add-9360-a7b808b543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Archiveren"/>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79b02-dd24-4914-b95f-a0963bbc2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rchiveren" ma:index="19" ma:displayName="Archiveren" ma:default="Ja" ma:format="Dropdown" ma:internalName="Archiveren">
      <xsd:simpleType>
        <xsd:restriction base="dms:Choice">
          <xsd:enumeration value="Ja"/>
          <xsd:enumeration value="Nee"/>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1b8dbd-9145-4e36-9c20-7dc0f4a98fa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bcf970-80eb-4add-9360-a7b808b543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53dfe4-6502-492e-ad7e-9de96af7bba5}" ma:internalName="TaxCatchAll" ma:showField="CatchAllData" ma:web="95bcf970-80eb-4add-9360-a7b808b54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5bcf970-80eb-4add-9360-a7b808b543fb" xsi:nil="true"/>
    <lcf76f155ced4ddcb4097134ff3c332f xmlns="56079b02-dd24-4914-b95f-a0963bbc27d8">
      <Terms xmlns="http://schemas.microsoft.com/office/infopath/2007/PartnerControls"/>
    </lcf76f155ced4ddcb4097134ff3c332f>
    <Archiveren xmlns="56079b02-dd24-4914-b95f-a0963bbc27d8">Ja</Archiveren>
  </documentManagement>
</p:properties>
</file>

<file path=customXml/itemProps1.xml><?xml version="1.0" encoding="utf-8"?>
<ds:datastoreItem xmlns:ds="http://schemas.openxmlformats.org/officeDocument/2006/customXml" ds:itemID="{1F81FF88-D1D0-4312-8A37-F4045AFE9B86}">
  <ds:schemaRefs>
    <ds:schemaRef ds:uri="http://schemas.microsoft.com/sharepoint/v3/contenttype/forms"/>
  </ds:schemaRefs>
</ds:datastoreItem>
</file>

<file path=customXml/itemProps2.xml><?xml version="1.0" encoding="utf-8"?>
<ds:datastoreItem xmlns:ds="http://schemas.openxmlformats.org/officeDocument/2006/customXml" ds:itemID="{7A045779-CCFF-4AC4-A8C4-B6BED5F6A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79b02-dd24-4914-b95f-a0963bbc27d8"/>
    <ds:schemaRef ds:uri="95bcf970-80eb-4add-9360-a7b808b54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0F7F5-E2A2-4CF0-A60A-F5B53B980EBA}">
  <ds:schemaRefs>
    <ds:schemaRef ds:uri="http://schemas.openxmlformats.org/officeDocument/2006/bibliography"/>
  </ds:schemaRefs>
</ds:datastoreItem>
</file>

<file path=customXml/itemProps4.xml><?xml version="1.0" encoding="utf-8"?>
<ds:datastoreItem xmlns:ds="http://schemas.openxmlformats.org/officeDocument/2006/customXml" ds:itemID="{9F4CB1DA-820C-43A8-9ED0-92C376C3DF9D}">
  <ds:schemaRefs>
    <ds:schemaRef ds:uri="http://schemas.microsoft.com/office/2006/metadata/properties"/>
    <ds:schemaRef ds:uri="http://schemas.microsoft.com/office/infopath/2007/PartnerControls"/>
    <ds:schemaRef ds:uri="95bcf970-80eb-4add-9360-a7b808b543fb"/>
    <ds:schemaRef ds:uri="56079b02-dd24-4914-b95f-a0963bbc27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1407</Words>
  <Characters>7743</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 Morren | Mission Office</dc:creator>
  <cp:keywords/>
  <dc:description/>
  <cp:lastModifiedBy>Baan, Alieke</cp:lastModifiedBy>
  <cp:revision>2</cp:revision>
  <cp:lastPrinted>2024-11-29T16:37:00Z</cp:lastPrinted>
  <dcterms:created xsi:type="dcterms:W3CDTF">2025-01-22T14:46:00Z</dcterms:created>
  <dcterms:modified xsi:type="dcterms:W3CDTF">2025-01-22T14:46:00Z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0x010100E8DF34CEEFAFA14AB12D785EE0C66FB7</vt:lpwstr>
  </property>
  <property fmtid="{D5CDD505-2E9C-101B-9397-08002B2CF9AE}" pid="3" name="MediaServiceImageTags">
    <vt:lpwstr/>
  </property>
</Properties>
</file>